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A44567">
      <w:pPr>
        <w:jc w:val="center"/>
        <w:rPr>
          <w:b/>
          <w:sz w:val="28"/>
          <w:szCs w:val="28"/>
        </w:rPr>
      </w:pPr>
    </w:p>
    <w:p w:rsidR="00DE08E0" w:rsidRPr="00A1472B" w:rsidRDefault="00DE08E0" w:rsidP="00DE08E0">
      <w:pPr>
        <w:jc w:val="center"/>
        <w:rPr>
          <w:b/>
          <w:bCs/>
          <w:sz w:val="24"/>
          <w:szCs w:val="24"/>
        </w:rPr>
      </w:pPr>
      <w:r w:rsidRPr="00A1472B">
        <w:rPr>
          <w:b/>
          <w:bCs/>
          <w:sz w:val="24"/>
          <w:szCs w:val="24"/>
        </w:rPr>
        <w:t>ПМ.08 «РАЗРАБОТКА ДИЗАЙНА ВЕБ – ПРИЛОЖЕНИЙ»</w:t>
      </w:r>
    </w:p>
    <w:p w:rsidR="00A1472B" w:rsidRPr="00A1472B" w:rsidRDefault="00A1472B" w:rsidP="00DE08E0">
      <w:pPr>
        <w:jc w:val="center"/>
        <w:rPr>
          <w:b/>
          <w:sz w:val="24"/>
          <w:szCs w:val="24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DE08E0" w:rsidRDefault="00DE08E0" w:rsidP="00DE08E0">
      <w:pPr>
        <w:pStyle w:val="Style17"/>
        <w:tabs>
          <w:tab w:val="left" w:pos="0"/>
        </w:tabs>
      </w:pPr>
      <w:r>
        <w:t>Рабочая программа профессионального модуля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 «Разработка дизайна веб-приложений» и соответствующих профессиональных компетенций (ПК):</w:t>
      </w:r>
    </w:p>
    <w:p w:rsidR="00DE08E0" w:rsidRDefault="00DE08E0" w:rsidP="00DE08E0">
      <w:pPr>
        <w:pStyle w:val="Style17"/>
        <w:tabs>
          <w:tab w:val="left" w:pos="0"/>
        </w:tabs>
      </w:pPr>
      <w:bookmarkStart w:id="0" w:name="_GoBack"/>
      <w:bookmarkEnd w:id="0"/>
      <w:r>
        <w:t>ПК 8.1.</w:t>
      </w:r>
      <w:r>
        <w:tab/>
        <w:t>Разрабатывать дизайн-концепции веб-приложений в соответствии с корпоративным стилем заказчика.</w:t>
      </w:r>
    </w:p>
    <w:p w:rsidR="00DE08E0" w:rsidRDefault="00DE08E0" w:rsidP="00DE08E0">
      <w:pPr>
        <w:pStyle w:val="Style17"/>
        <w:tabs>
          <w:tab w:val="left" w:pos="0"/>
        </w:tabs>
      </w:pPr>
      <w:r>
        <w:t>ПК 8.2.</w:t>
      </w:r>
      <w:r>
        <w:tab/>
        <w:t>Формировать требования к дизайну веб-приложений на основе анализа предметной области и целевой аудитории.</w:t>
      </w:r>
    </w:p>
    <w:p w:rsidR="00084322" w:rsidRDefault="00DE08E0" w:rsidP="00DE08E0">
      <w:pPr>
        <w:pStyle w:val="Style17"/>
        <w:widowControl/>
        <w:tabs>
          <w:tab w:val="left" w:pos="0"/>
        </w:tabs>
        <w:spacing w:line="240" w:lineRule="auto"/>
        <w:ind w:firstLine="0"/>
      </w:pPr>
      <w:r>
        <w:t xml:space="preserve">      ПК 8.3.</w:t>
      </w:r>
      <w:r>
        <w:tab/>
        <w:t>Осуществлять разработку дизайна веб-приложения с учетом современных тенденций в области веб-разработки.</w:t>
      </w:r>
    </w:p>
    <w:p w:rsidR="00DE08E0" w:rsidRPr="00E12827" w:rsidRDefault="00DE08E0" w:rsidP="00DE08E0">
      <w:pPr>
        <w:pStyle w:val="Style17"/>
        <w:widowControl/>
        <w:tabs>
          <w:tab w:val="left" w:pos="0"/>
        </w:tabs>
        <w:spacing w:line="240" w:lineRule="auto"/>
        <w:ind w:firstLine="0"/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DE08E0" w:rsidRPr="00DE08E0" w:rsidRDefault="00DE08E0" w:rsidP="00DE08E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разработке дизайна веб-приложений в соответствии со стандартами и требованиями заказчика;</w:t>
      </w:r>
    </w:p>
    <w:p w:rsidR="00DE08E0" w:rsidRPr="00DE08E0" w:rsidRDefault="00DE08E0" w:rsidP="00DE08E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создании, использовании и оптимизировании изображений для веб-приложений;</w:t>
      </w:r>
    </w:p>
    <w:p w:rsidR="00DE08E0" w:rsidRPr="00DE08E0" w:rsidRDefault="00DE08E0" w:rsidP="00DE08E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разработке интерфейса пользователя для веб-приложений с использованием современных стандартов</w:t>
      </w:r>
    </w:p>
    <w:p w:rsidR="00DE08E0" w:rsidRPr="00DE08E0" w:rsidRDefault="00DE08E0" w:rsidP="00DE08E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разработка макета дизайна Веб-приложений в соответствии со стандартами;</w:t>
      </w:r>
    </w:p>
    <w:p w:rsidR="00A44567" w:rsidRDefault="00DE08E0" w:rsidP="00DE08E0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создавать, использовать и оптимизировать изображения для Веб-приложений.</w:t>
      </w: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создавать, использовать и оптимизировать изображения для веб-приложений;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выбирать наиболее подходящее для целевого рынка дизайнерское решение;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создавать дизайн с применением промежуточных эскизов, требований к эргономике и технической эстетике;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разрабатывать интерфейс пользователя для веб-приложений с использованием современных стандартов;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использовать все требуемые элементы при разработке дизайна, согласованные с заказчиком;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учитывать существующие правила корпоративного стиля;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анализировать целевой рынок и продвигать продукцию, используя дизайн Веб-приложений;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выбирать наиболее подходящее для целевого рынка дизайнерское решение;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создавать, использовать и оптимизировать изображения для Веб-приложений;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принимать во внимание влияние каждого добавляемого в проект в процессе разработки элемента;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08E0">
        <w:rPr>
          <w:rFonts w:ascii="Times New Roman" w:hAnsi="Times New Roman" w:cs="Times New Roman"/>
          <w:sz w:val="24"/>
          <w:szCs w:val="24"/>
        </w:rPr>
        <w:t>оздавать «отзывчивый» дизайн, отображаемый корректно на различных устройствах и при разных разрешениях;</w:t>
      </w:r>
    </w:p>
    <w:p w:rsidR="00DE08E0" w:rsidRPr="00DE08E0" w:rsidRDefault="00DE08E0" w:rsidP="00DE08E0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 xml:space="preserve">придерживаться оригинальной концепции дизайна проекта и улучшать его </w:t>
      </w:r>
      <w:r w:rsidRPr="00DE08E0">
        <w:rPr>
          <w:rFonts w:ascii="Times New Roman" w:hAnsi="Times New Roman" w:cs="Times New Roman"/>
          <w:sz w:val="24"/>
          <w:szCs w:val="24"/>
        </w:rPr>
        <w:lastRenderedPageBreak/>
        <w:t>визуальную привлекательность;</w:t>
      </w:r>
    </w:p>
    <w:p w:rsidR="00A312D2" w:rsidRDefault="00DE08E0" w:rsidP="00DE08E0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08E0">
        <w:rPr>
          <w:rFonts w:ascii="Times New Roman" w:hAnsi="Times New Roman" w:cs="Times New Roman"/>
          <w:sz w:val="24"/>
          <w:szCs w:val="24"/>
        </w:rPr>
        <w:t>разрабатывать интерфейс пользователя для Веб-приложений с использованием стандарта UIX - UI &amp; UX Design.</w:t>
      </w:r>
    </w:p>
    <w:p w:rsidR="00A1472B" w:rsidRDefault="00A1472B" w:rsidP="00A147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472B" w:rsidRDefault="00A1472B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472B" w:rsidRDefault="00A1472B" w:rsidP="00A147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A1472B" w:rsidSect="00DB13E7">
          <w:pgSz w:w="11907" w:h="16840" w:code="9"/>
          <w:pgMar w:top="851" w:right="1134" w:bottom="851" w:left="1134" w:header="709" w:footer="709" w:gutter="0"/>
          <w:cols w:space="709"/>
        </w:sectPr>
      </w:pP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868"/>
        <w:gridCol w:w="4006"/>
        <w:gridCol w:w="4006"/>
        <w:gridCol w:w="4003"/>
        <w:gridCol w:w="1233"/>
      </w:tblGrid>
      <w:tr w:rsidR="00A1472B" w:rsidTr="006028B3">
        <w:tc>
          <w:tcPr>
            <w:tcW w:w="618" w:type="pct"/>
            <w:vMerge w:val="restart"/>
            <w:vAlign w:val="center"/>
          </w:tcPr>
          <w:p w:rsidR="00A1472B" w:rsidRPr="001C026C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4382" w:type="pct"/>
            <w:gridSpan w:val="4"/>
            <w:vAlign w:val="center"/>
          </w:tcPr>
          <w:p w:rsidR="00A1472B" w:rsidRPr="001C026C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A1472B" w:rsidTr="006028B3">
        <w:tc>
          <w:tcPr>
            <w:tcW w:w="618" w:type="pct"/>
            <w:vMerge/>
            <w:vAlign w:val="center"/>
          </w:tcPr>
          <w:p w:rsidR="00A1472B" w:rsidRDefault="00A1472B" w:rsidP="006028B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A1472B" w:rsidRPr="001C026C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325" w:type="pct"/>
            <w:vAlign w:val="center"/>
          </w:tcPr>
          <w:p w:rsidR="00A1472B" w:rsidRPr="001C026C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324" w:type="pct"/>
            <w:vAlign w:val="center"/>
          </w:tcPr>
          <w:p w:rsidR="00A1472B" w:rsidRPr="001C026C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08" w:type="pct"/>
            <w:vAlign w:val="center"/>
          </w:tcPr>
          <w:p w:rsidR="00A1472B" w:rsidRPr="001C026C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26C">
              <w:rPr>
                <w:rFonts w:cs="Times New Roman"/>
                <w:b/>
                <w:sz w:val="24"/>
                <w:szCs w:val="24"/>
              </w:rPr>
              <w:t>Ресурсы</w:t>
            </w:r>
          </w:p>
        </w:tc>
      </w:tr>
      <w:tr w:rsidR="00A1472B" w:rsidTr="006028B3">
        <w:tc>
          <w:tcPr>
            <w:tcW w:w="5000" w:type="pct"/>
            <w:gridSpan w:val="5"/>
          </w:tcPr>
          <w:p w:rsidR="00A1472B" w:rsidRPr="00545E44" w:rsidRDefault="00A1472B" w:rsidP="006028B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45E44">
              <w:rPr>
                <w:rFonts w:cs="Times New Roman"/>
                <w:b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A1472B" w:rsidTr="006028B3">
        <w:trPr>
          <w:cantSplit/>
          <w:trHeight w:val="1134"/>
        </w:trPr>
        <w:tc>
          <w:tcPr>
            <w:tcW w:w="618" w:type="pct"/>
            <w:vAlign w:val="center"/>
          </w:tcPr>
          <w:p w:rsidR="00A1472B" w:rsidRPr="00545E44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45E44">
              <w:rPr>
                <w:rFonts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545E44">
              <w:rPr>
                <w:rFonts w:cs="Times New Roman"/>
                <w:b/>
                <w:sz w:val="24"/>
                <w:szCs w:val="24"/>
              </w:rPr>
              <w:t>.1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5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Разрабатывать эскизы веб-приложения.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Разрабатывать схемы интерфейса веб-приложения.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Разрабатывать прототип дизайна веб-приложения.</w:t>
            </w:r>
          </w:p>
        </w:tc>
        <w:tc>
          <w:tcPr>
            <w:tcW w:w="1325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Создавать дизайн с применением промежуточных эскизов, прототипов, требований к эргономике и технической эстетике.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Учитывать существующие правила корпоративного стиля.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Придерживаться оригинальной концепции дизайна проекта и улучшать его визуальную привлекательность.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  <w:tc>
          <w:tcPr>
            <w:tcW w:w="1324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Нормы и правила выбора стилистических решений.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Способы создания эскиза, схем интерфейса и прототипа дизайна по предоставляемым инструкциям и спецификациям.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Правила поддержания фирменного стиля, бренда и стилевых инструкций.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  <w:lang w:val="en-US"/>
              </w:rPr>
            </w:pPr>
            <w:r w:rsidRPr="00C94F46">
              <w:rPr>
                <w:rFonts w:cs="Times New Roman"/>
              </w:rPr>
              <w:t>Стандарт</w:t>
            </w:r>
            <w:r w:rsidRPr="00C94F46">
              <w:rPr>
                <w:rFonts w:cs="Times New Roman"/>
                <w:lang w:val="en-US"/>
              </w:rPr>
              <w:t xml:space="preserve"> UIX - UI &amp; UX Design.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Инструменты для разработки эскизов, схем интерфейсов и прототипа дизайна веб-приложений.</w:t>
            </w:r>
          </w:p>
        </w:tc>
        <w:tc>
          <w:tcPr>
            <w:tcW w:w="408" w:type="pct"/>
            <w:textDirection w:val="btLr"/>
            <w:vAlign w:val="center"/>
          </w:tcPr>
          <w:p w:rsidR="00A1472B" w:rsidRDefault="00A1472B" w:rsidP="006028B3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94F46">
              <w:rPr>
                <w:rFonts w:cs="Times New Roman"/>
                <w:sz w:val="24"/>
                <w:szCs w:val="24"/>
              </w:rPr>
              <w:t>Студия разработки дизайна веб-приложений.</w:t>
            </w:r>
          </w:p>
        </w:tc>
      </w:tr>
      <w:tr w:rsidR="00A1472B" w:rsidTr="006028B3">
        <w:tc>
          <w:tcPr>
            <w:tcW w:w="618" w:type="pct"/>
            <w:vAlign w:val="center"/>
          </w:tcPr>
          <w:p w:rsidR="00A1472B" w:rsidRPr="00545E44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5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Формировать требования к дизайну веб-приложений.</w:t>
            </w:r>
          </w:p>
        </w:tc>
        <w:tc>
          <w:tcPr>
            <w:tcW w:w="1325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Выбирать наиболее подходящее для целевого рынка дизайнерское решение.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Учитывать существующие правила корпоративного стиля.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Анализировать целевой рынок и продвигать продукцию, используя дизайн веб-приложений.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Осуществлять анализ предметной области и целевой аудитории.</w:t>
            </w:r>
          </w:p>
        </w:tc>
        <w:tc>
          <w:tcPr>
            <w:tcW w:w="1324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Нормы и правила выбора стилистических решений.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Государственные стандарты и требования к разработке дизайна веб-приложений.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Стандарт UIX - UI &amp; UXDesign.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Современные тенденции дизайна.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lastRenderedPageBreak/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  <w:tc>
          <w:tcPr>
            <w:tcW w:w="408" w:type="pct"/>
            <w:textDirection w:val="btLr"/>
            <w:vAlign w:val="center"/>
          </w:tcPr>
          <w:p w:rsidR="00A1472B" w:rsidRDefault="00A1472B" w:rsidP="006028B3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94F46">
              <w:rPr>
                <w:rFonts w:cs="Times New Roman"/>
                <w:sz w:val="24"/>
                <w:szCs w:val="24"/>
              </w:rPr>
              <w:lastRenderedPageBreak/>
              <w:t>Студия разработки дизайна веб-приложений.</w:t>
            </w:r>
          </w:p>
        </w:tc>
      </w:tr>
      <w:tr w:rsidR="00A1472B" w:rsidTr="006028B3">
        <w:tc>
          <w:tcPr>
            <w:tcW w:w="618" w:type="pct"/>
            <w:vAlign w:val="center"/>
          </w:tcPr>
          <w:p w:rsidR="00A1472B" w:rsidRPr="00545E44" w:rsidRDefault="00A1472B" w:rsidP="006028B3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5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Разрабатывать графические макеты для веб-приложений с использованием современных стандартов.</w:t>
            </w:r>
          </w:p>
        </w:tc>
        <w:tc>
          <w:tcPr>
            <w:tcW w:w="1325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Создавать, использовать и оптимизировать изображения для веб-приложений.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Создавать «отзывчивый» дизайн, отображаемый корректно на различных устройствах и при разных разрешениях.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Использовать специальные графические редакторы.</w:t>
            </w:r>
          </w:p>
        </w:tc>
        <w:tc>
          <w:tcPr>
            <w:tcW w:w="1324" w:type="pct"/>
          </w:tcPr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Современные методики разработки графического интерфейса.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Требования и нормы подготовки и использования изображений в сети Интернет.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Принципы и методы адаптации графики для Веб-приложений.</w:t>
            </w:r>
          </w:p>
          <w:p w:rsidR="00A1472B" w:rsidRPr="00C94F46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C94F46">
              <w:rPr>
                <w:rFonts w:cs="Times New Roman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  <w:tc>
          <w:tcPr>
            <w:tcW w:w="408" w:type="pct"/>
            <w:textDirection w:val="btLr"/>
            <w:vAlign w:val="center"/>
          </w:tcPr>
          <w:p w:rsidR="00A1472B" w:rsidRDefault="00A1472B" w:rsidP="006028B3">
            <w:pPr>
              <w:spacing w:line="276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94F46">
              <w:rPr>
                <w:rFonts w:cs="Times New Roman"/>
                <w:sz w:val="24"/>
                <w:szCs w:val="24"/>
              </w:rPr>
              <w:t>Студия разработки дизайна веб-приложений.</w:t>
            </w:r>
          </w:p>
        </w:tc>
      </w:tr>
      <w:tr w:rsidR="00A1472B" w:rsidTr="006028B3">
        <w:tc>
          <w:tcPr>
            <w:tcW w:w="5000" w:type="pct"/>
            <w:gridSpan w:val="5"/>
          </w:tcPr>
          <w:p w:rsidR="00A1472B" w:rsidRPr="00A0467F" w:rsidRDefault="00A1472B" w:rsidP="006028B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0467F">
              <w:rPr>
                <w:rFonts w:cs="Times New Roman"/>
                <w:b/>
                <w:sz w:val="24"/>
                <w:szCs w:val="24"/>
              </w:rPr>
              <w:t>Дескрипторы универсальных компетенций</w:t>
            </w: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Распознавать сложные проблемы в знакомых ситуациях.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Выделять главные и альтернативные источники нужных ресурсов. Разрабатывать детальный план действий и </w:t>
            </w:r>
            <w:r w:rsidRPr="00A0467F">
              <w:rPr>
                <w:rFonts w:cs="Times New Roman"/>
              </w:rPr>
              <w:lastRenderedPageBreak/>
              <w:t xml:space="preserve">придерживаться его. Качество результата, в целом, соответствует требованиям. 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Оценивать результат своей работы, выделять в нём сильные и слабые стороны.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Распознавать задачу и/или проблему в профессиональном и/или социальном контексте.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Анализировать задачу и/или проблему и выделять её составные части.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Правильно определить и найти информацию, необходимую для решения задачи и/или проблемы.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Составить план действия, 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Определить необходимые ресурсы.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Владеть актуальными методами работы в профессиональной и смежных сферах.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Реализовать составленный план.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Знать актуальный профессиональный и социальный контекст, в котором приходится работать и жить.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Знать актуальные стандарты выполнения работ в профессиональной и смежных областях.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Знать актуальные методы работы в профессиональной и смежных сферах.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Планировать информационный поиск из широкого набора источников, необходимого для выполнения профессиональных задач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Проводить анализ полученной информации, выделять в ней главные аспекты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Структурировать отобранную информацию в соответствии с параметрами поиска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задачи поиска информации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необходимые источники информации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Планировать процесс поиска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Структурировать получаемую информацию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Выделять наиболее значимое в перечне информации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Оценивать практическую значимость результатов поиска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Оформлять результаты поиска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Номенклатуру информационных источников, применяемых в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Приемы структурирования информации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Формат оформления результатов поиска информации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Использовать актуальную нормативно-правовую документацию по профессии (специальности)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современную научно профессиональную терминологию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траекторию профессионального развития и самообразования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Содержание актуальной нормативно-правовой документации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Современная научная и профессиональная терминология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Возможные траектории профессионального развития  и самообразования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Участвовать в деловом общении для эффективного решения деловых задач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Планировать профессиональную деятельность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Организовывать работу коллектива и команды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Психология коллектива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Психология личности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проектной деятельности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Проявлять толерантность в рабочем коллективе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Излагать свои мысли на государственном языке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Оформлять документы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Особенности социального и культурного контекста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оформления документов.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Понимать значимость своей профессии (специальности)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Демонстрировать поведение на основе общечеловеческих ценностей.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Описывать значимость своей профессии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Сущность гражданско-патриотической позиции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Общечеловеческие ценности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поведения в ходе выполнения профессиональной деятельности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Соблюдать правила экологической безопасности при ведении профессиональной деятельности.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Обеспечивать ресурсосбережение на рабочем месте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Соблюдать нормы экологической безопасности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экологической безопасности при ведении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Основные ресурсы, задействованные в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Пути обеспечения ресурсосбережения.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Сохранять и укреплять здоровье посредством использования средств физической культуры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Поддерживать уровень физической подготовленности для </w:t>
            </w:r>
            <w:r w:rsidRPr="00A0467F">
              <w:rPr>
                <w:rFonts w:cs="Times New Roman"/>
              </w:rPr>
              <w:lastRenderedPageBreak/>
              <w:t>успешной реализации профессиональной деятельности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Применять рациональные приемы двигательных функций в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Роль физической культуры в общекультурном, профессиональном и социальном развитии человека.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здорового образа жизни.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Средства профилактики перенапряжения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средства информационных технологий для решения профессиональных задач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Использовать современное программное обеспечение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Современные средства и устройства информатизации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Порядок их применения и программное обеспечение в профессиональной деятельности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в профессиональной деятельности инструкций на государственном и иностранном языке.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Вести общение на профессиональные темы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понимать тексты на базовые профессиональные темы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участвовать в диалогах на знакомые общие и профессиональные темы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строить простые высказывания о себе и о своей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кратко обосновывать и объяснить свои действия (текущие и планируемые)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писать простые связные сообщения на знакомые или </w:t>
            </w:r>
            <w:r w:rsidRPr="00A0467F">
              <w:rPr>
                <w:rFonts w:cs="Times New Roman"/>
              </w:rPr>
              <w:lastRenderedPageBreak/>
              <w:t>интересующие профессиональные темы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основные общеупотребительные глаголы (бытовая и профессиональная лексика)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особенности произношения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чтения текстов профессиональной направленности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472B" w:rsidTr="006028B3">
        <w:tc>
          <w:tcPr>
            <w:tcW w:w="618" w:type="pct"/>
          </w:tcPr>
          <w:p w:rsidR="00A1472B" w:rsidRPr="00545E44" w:rsidRDefault="00A1472B" w:rsidP="006028B3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Составлять бизнес-план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Презентовать бизнес-идею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Определять источники финансирования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Применять грамотные кредитные продукты для открытия дела</w:t>
            </w:r>
          </w:p>
        </w:tc>
        <w:tc>
          <w:tcPr>
            <w:tcW w:w="1325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Выявлять достоинства и недостатки коммерческой идеи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Презентовать идеи открытия собственного дела в профессиональной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Оформлять бизнес-план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324" w:type="pct"/>
          </w:tcPr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предпринимательской деятельности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Основы финансовой грамотности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Правила разработки бизнес-планов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>Порядок выстраивания презентации</w:t>
            </w:r>
          </w:p>
          <w:p w:rsidR="00A1472B" w:rsidRPr="00A0467F" w:rsidRDefault="00A1472B" w:rsidP="00A1472B">
            <w:pPr>
              <w:pStyle w:val="a7"/>
              <w:numPr>
                <w:ilvl w:val="0"/>
                <w:numId w:val="9"/>
              </w:numPr>
              <w:spacing w:line="276" w:lineRule="auto"/>
              <w:ind w:left="216" w:hanging="283"/>
              <w:rPr>
                <w:rFonts w:cs="Times New Roman"/>
              </w:rPr>
            </w:pPr>
            <w:r w:rsidRPr="00A0467F">
              <w:rPr>
                <w:rFonts w:cs="Times New Roman"/>
              </w:rPr>
              <w:t xml:space="preserve">Кредитные банковские продукты </w:t>
            </w:r>
          </w:p>
        </w:tc>
        <w:tc>
          <w:tcPr>
            <w:tcW w:w="408" w:type="pct"/>
          </w:tcPr>
          <w:p w:rsidR="00A1472B" w:rsidRDefault="00A1472B" w:rsidP="006028B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1472B" w:rsidRPr="00BE3F9B" w:rsidRDefault="00A1472B" w:rsidP="00A147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1472B" w:rsidRPr="00BE3F9B" w:rsidSect="00A1472B">
      <w:pgSz w:w="16840" w:h="11907" w:orient="landscape" w:code="9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83" w:rsidRDefault="00140983">
      <w:r>
        <w:separator/>
      </w:r>
    </w:p>
  </w:endnote>
  <w:endnote w:type="continuationSeparator" w:id="0">
    <w:p w:rsidR="00140983" w:rsidRDefault="0014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83" w:rsidRDefault="00140983">
      <w:r>
        <w:separator/>
      </w:r>
    </w:p>
  </w:footnote>
  <w:footnote w:type="continuationSeparator" w:id="0">
    <w:p w:rsidR="00140983" w:rsidRDefault="0014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0F48"/>
    <w:multiLevelType w:val="hybridMultilevel"/>
    <w:tmpl w:val="DEC2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F0A"/>
    <w:multiLevelType w:val="hybridMultilevel"/>
    <w:tmpl w:val="5AC0F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5334C"/>
    <w:multiLevelType w:val="hybridMultilevel"/>
    <w:tmpl w:val="76C2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84322"/>
    <w:rsid w:val="00094117"/>
    <w:rsid w:val="00140983"/>
    <w:rsid w:val="0024581E"/>
    <w:rsid w:val="00256C25"/>
    <w:rsid w:val="00256F02"/>
    <w:rsid w:val="002C666D"/>
    <w:rsid w:val="003203B7"/>
    <w:rsid w:val="003969C3"/>
    <w:rsid w:val="003F3E6C"/>
    <w:rsid w:val="004A6E76"/>
    <w:rsid w:val="004D3340"/>
    <w:rsid w:val="00575E63"/>
    <w:rsid w:val="005A217A"/>
    <w:rsid w:val="006603AD"/>
    <w:rsid w:val="00694135"/>
    <w:rsid w:val="006A1B59"/>
    <w:rsid w:val="00711B2C"/>
    <w:rsid w:val="007666B3"/>
    <w:rsid w:val="00827DF6"/>
    <w:rsid w:val="00871171"/>
    <w:rsid w:val="009A2D04"/>
    <w:rsid w:val="00A1472B"/>
    <w:rsid w:val="00A24512"/>
    <w:rsid w:val="00A312D2"/>
    <w:rsid w:val="00A315B9"/>
    <w:rsid w:val="00A44567"/>
    <w:rsid w:val="00A71AD5"/>
    <w:rsid w:val="00A76704"/>
    <w:rsid w:val="00A76B38"/>
    <w:rsid w:val="00B75021"/>
    <w:rsid w:val="00BE3F9B"/>
    <w:rsid w:val="00DB13E7"/>
    <w:rsid w:val="00DE08E0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ACE4B-6C3C-42C5-9F6D-05574652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A1472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7</cp:revision>
  <dcterms:created xsi:type="dcterms:W3CDTF">2018-09-19T05:25:00Z</dcterms:created>
  <dcterms:modified xsi:type="dcterms:W3CDTF">2018-10-03T08:46:00Z</dcterms:modified>
</cp:coreProperties>
</file>