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843920">
        <w:rPr>
          <w:b/>
          <w:caps/>
        </w:rPr>
        <w:t>учебной</w:t>
      </w:r>
      <w:r w:rsidR="00AF3AFA">
        <w:rPr>
          <w:b/>
          <w:caps/>
        </w:rPr>
        <w:t xml:space="preserve"> ПРАКТИКИ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4F0F61" w:rsidRDefault="000F15F2" w:rsidP="004F0F61">
      <w:pPr>
        <w:pStyle w:val="a7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F0F61">
        <w:rPr>
          <w:b/>
        </w:rPr>
        <w:t>Область применения программы</w:t>
      </w:r>
    </w:p>
    <w:p w:rsidR="00843920" w:rsidRPr="00843920" w:rsidRDefault="00843920" w:rsidP="00C0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843920">
        <w:t>Программа учебной практики - является частью основной профессиональной образовательной программы в соответствии с ФГОС</w:t>
      </w:r>
      <w:r w:rsidR="00C05282">
        <w:t xml:space="preserve"> СПО</w:t>
      </w:r>
      <w:r w:rsidRPr="00843920">
        <w:t xml:space="preserve"> по профессии</w:t>
      </w:r>
      <w:r w:rsidRPr="00843920">
        <w:rPr>
          <w:b/>
        </w:rPr>
        <w:t xml:space="preserve">  </w:t>
      </w:r>
      <w:r w:rsidRPr="00843920">
        <w:rPr>
          <w:i/>
          <w:spacing w:val="-5"/>
        </w:rPr>
        <w:t xml:space="preserve">11.01.01 </w:t>
      </w:r>
      <w:r w:rsidRPr="00843920">
        <w:rPr>
          <w:i/>
        </w:rPr>
        <w:t xml:space="preserve">  Монтажник радиоэлектронной аппаратуры и приборов</w:t>
      </w:r>
      <w:r w:rsidRPr="00843920">
        <w:t xml:space="preserve">,  входящей в состав укрупненной группы профессий </w:t>
      </w:r>
      <w:r w:rsidRPr="00C05282">
        <w:rPr>
          <w:i/>
        </w:rPr>
        <w:t xml:space="preserve">11.00.00 </w:t>
      </w:r>
      <w:r w:rsidR="001570CF" w:rsidRPr="001570CF">
        <w:rPr>
          <w:i/>
        </w:rPr>
        <w:t>Электроника, радиотехника и системы связи</w:t>
      </w:r>
      <w:r w:rsidR="001570CF">
        <w:rPr>
          <w:i/>
        </w:rPr>
        <w:t xml:space="preserve"> </w:t>
      </w:r>
      <w:r w:rsidRPr="00843920">
        <w:t>в части</w:t>
      </w:r>
      <w:r w:rsidR="00C05282">
        <w:t xml:space="preserve"> о</w:t>
      </w:r>
      <w:r w:rsidRPr="00843920">
        <w:rPr>
          <w:i/>
        </w:rPr>
        <w:t xml:space="preserve">своения основных видов профессиональной деятельности (ВПД): </w:t>
      </w:r>
    </w:p>
    <w:p w:rsidR="00843920" w:rsidRPr="00843920" w:rsidRDefault="00843920" w:rsidP="00C0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05282">
        <w:rPr>
          <w:b/>
        </w:rPr>
        <w:t>1.</w:t>
      </w:r>
      <w:r w:rsidRPr="00843920">
        <w:t xml:space="preserve"> </w:t>
      </w:r>
      <w:r w:rsidR="00C05282">
        <w:t xml:space="preserve"> </w:t>
      </w:r>
      <w:r w:rsidRPr="00843920">
        <w:t>Выполнение монтажа и сборки средней сложности  и сложных узлов, блоков, приборов радиоэлектронной аппаратуры, аппаратуры проводной связи, элементов узлов импульсной и вычислительной техники и соответствующих профессиональных компетенций (ПК):</w:t>
      </w:r>
    </w:p>
    <w:p w:rsidR="00843920" w:rsidRPr="00843920" w:rsidRDefault="00843920" w:rsidP="00C052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920">
        <w:t xml:space="preserve">ПК.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микросхемах, сложных узлов и приборов радиоэлектронной аппаратуры, а также монтаж больших групп сложных радиоустройств и приборов радиоэлектронной аппаратуры. </w:t>
      </w:r>
    </w:p>
    <w:p w:rsidR="00843920" w:rsidRPr="00843920" w:rsidRDefault="00843920" w:rsidP="00C052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920">
        <w:t>ПК. 1.2.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843920" w:rsidRPr="00843920" w:rsidRDefault="00843920" w:rsidP="00C05282">
      <w:pPr>
        <w:shd w:val="clear" w:color="auto" w:fill="FFFFFF"/>
        <w:tabs>
          <w:tab w:val="left" w:pos="0"/>
        </w:tabs>
        <w:jc w:val="both"/>
      </w:pPr>
      <w:r w:rsidRPr="00843920">
        <w:t xml:space="preserve">ПК. 1.3. Обрабатывать монтажные провода и кабели с полной </w:t>
      </w:r>
      <w:r w:rsidRPr="00843920">
        <w:rPr>
          <w:spacing w:val="-1"/>
        </w:rPr>
        <w:t xml:space="preserve">заделкой и     распайкой проводов и соединений для подготовки к монтажу и </w:t>
      </w:r>
      <w:r w:rsidRPr="00843920">
        <w:t xml:space="preserve">производить укладку силовых и высокочастотных кабелей по схемам с их подключением и </w:t>
      </w:r>
      <w:proofErr w:type="spellStart"/>
      <w:r w:rsidRPr="00843920">
        <w:t>прозвонкой</w:t>
      </w:r>
      <w:proofErr w:type="spellEnd"/>
      <w:r w:rsidRPr="00843920">
        <w:t>.</w:t>
      </w:r>
    </w:p>
    <w:p w:rsidR="00843920" w:rsidRPr="00843920" w:rsidRDefault="00843920" w:rsidP="00C05282">
      <w:pPr>
        <w:shd w:val="clear" w:color="auto" w:fill="FFFFFF"/>
        <w:tabs>
          <w:tab w:val="left" w:pos="0"/>
        </w:tabs>
        <w:ind w:right="10"/>
        <w:jc w:val="both"/>
      </w:pPr>
      <w:r w:rsidRPr="00843920">
        <w:t>ПК.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843920" w:rsidRPr="00843920" w:rsidRDefault="00843920" w:rsidP="00C05282">
      <w:pPr>
        <w:tabs>
          <w:tab w:val="left" w:pos="0"/>
        </w:tabs>
        <w:jc w:val="both"/>
      </w:pPr>
      <w:r w:rsidRPr="00843920">
        <w:t>ПК. 1.5. Комплектовать изделия по монтажным, принципиальным схемам, схемам подключения и расположения.</w:t>
      </w:r>
    </w:p>
    <w:p w:rsidR="00843920" w:rsidRPr="00843920" w:rsidRDefault="00843920" w:rsidP="00C0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43920" w:rsidRPr="00843920" w:rsidRDefault="00843920" w:rsidP="00C05282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920">
        <w:t>Выполнение типовых слесарных и слесарно-сборочных работ</w:t>
      </w:r>
      <w:r w:rsidRPr="00843920">
        <w:rPr>
          <w:b/>
        </w:rPr>
        <w:t xml:space="preserve"> </w:t>
      </w:r>
      <w:r w:rsidRPr="00843920">
        <w:t>и соответствующих профессиональных компетенций (ПК):</w:t>
      </w:r>
    </w:p>
    <w:p w:rsidR="00843920" w:rsidRPr="00843920" w:rsidRDefault="00843920" w:rsidP="00C05282">
      <w:pPr>
        <w:widowControl w:val="0"/>
        <w:autoSpaceDE w:val="0"/>
        <w:autoSpaceDN w:val="0"/>
        <w:adjustRightInd w:val="0"/>
        <w:jc w:val="both"/>
      </w:pPr>
      <w:r w:rsidRPr="00843920">
        <w:t xml:space="preserve">ПК 2.1. </w:t>
      </w:r>
      <w:proofErr w:type="gramStart"/>
      <w:r w:rsidRPr="00843920">
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</w:t>
      </w:r>
      <w:proofErr w:type="gramEnd"/>
      <w:r w:rsidRPr="00843920">
        <w:t xml:space="preserve"> механизмов передачи вращательного движения, механизмов преобразования движения.</w:t>
      </w:r>
    </w:p>
    <w:p w:rsidR="00843920" w:rsidRPr="00843920" w:rsidRDefault="00843920" w:rsidP="00C05282">
      <w:pPr>
        <w:widowControl w:val="0"/>
        <w:autoSpaceDE w:val="0"/>
        <w:autoSpaceDN w:val="0"/>
        <w:adjustRightInd w:val="0"/>
        <w:jc w:val="both"/>
      </w:pPr>
      <w:r w:rsidRPr="00843920">
        <w:t>ПК 2.2. Выполнять основные слесарные операции.</w:t>
      </w:r>
    </w:p>
    <w:p w:rsidR="00843920" w:rsidRPr="00843920" w:rsidRDefault="00843920" w:rsidP="00C05282">
      <w:pPr>
        <w:widowControl w:val="0"/>
        <w:autoSpaceDE w:val="0"/>
        <w:autoSpaceDN w:val="0"/>
        <w:adjustRightInd w:val="0"/>
        <w:jc w:val="both"/>
      </w:pPr>
      <w:r w:rsidRPr="00843920">
        <w:t>ПК 2.3. Выполнять механическую обработку (точение, фрезерование, шлифование, сверление) деталей радиоэлектронной аппаратуры.</w:t>
      </w:r>
    </w:p>
    <w:p w:rsidR="00843920" w:rsidRPr="00843920" w:rsidRDefault="00843920" w:rsidP="00C05282">
      <w:pPr>
        <w:widowControl w:val="0"/>
        <w:autoSpaceDE w:val="0"/>
        <w:autoSpaceDN w:val="0"/>
        <w:adjustRightInd w:val="0"/>
        <w:jc w:val="both"/>
      </w:pPr>
      <w:r w:rsidRPr="00843920">
        <w:t>ПК 2.4. Выполнять термическую обработку сложных деталей.</w:t>
      </w:r>
    </w:p>
    <w:p w:rsidR="00843920" w:rsidRPr="00843920" w:rsidRDefault="00843920" w:rsidP="00C05282">
      <w:pPr>
        <w:pStyle w:val="a4"/>
        <w:spacing w:after="0" w:line="312" w:lineRule="exact"/>
        <w:ind w:left="720" w:right="40"/>
        <w:rPr>
          <w:rFonts w:ascii="Times New Roman" w:hAnsi="Times New Roman" w:cs="Times New Roman"/>
        </w:rPr>
      </w:pPr>
    </w:p>
    <w:p w:rsidR="00843920" w:rsidRPr="00843920" w:rsidRDefault="00C05282" w:rsidP="00C05282">
      <w:pPr>
        <w:pStyle w:val="40"/>
        <w:numPr>
          <w:ilvl w:val="0"/>
          <w:numId w:val="3"/>
        </w:numPr>
        <w:shd w:val="clear" w:color="auto" w:fill="auto"/>
        <w:tabs>
          <w:tab w:val="clear" w:pos="709"/>
          <w:tab w:val="num" w:pos="567"/>
          <w:tab w:val="left" w:pos="1481"/>
          <w:tab w:val="left" w:pos="4054"/>
          <w:tab w:val="left" w:pos="6550"/>
          <w:tab w:val="left" w:pos="7586"/>
        </w:tabs>
        <w:spacing w:before="0" w:line="240" w:lineRule="auto"/>
        <w:ind w:left="567" w:right="40" w:hanging="567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3920" w:rsidRPr="00843920">
        <w:rPr>
          <w:rFonts w:ascii="Times New Roman" w:hAnsi="Times New Roman" w:cs="Times New Roman"/>
          <w:b w:val="0"/>
          <w:sz w:val="24"/>
          <w:szCs w:val="24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 и соответствующих профессиональных компетенций</w:t>
      </w:r>
      <w:r w:rsidR="00843920" w:rsidRPr="00843920">
        <w:rPr>
          <w:rFonts w:ascii="Times New Roman" w:hAnsi="Times New Roman" w:cs="Times New Roman"/>
          <w:b w:val="0"/>
        </w:rPr>
        <w:t xml:space="preserve"> (ПК):</w:t>
      </w:r>
    </w:p>
    <w:p w:rsidR="00843920" w:rsidRPr="00843920" w:rsidRDefault="00843920" w:rsidP="00843920">
      <w:pPr>
        <w:pStyle w:val="a4"/>
        <w:spacing w:after="0" w:line="240" w:lineRule="auto"/>
        <w:ind w:right="40"/>
        <w:rPr>
          <w:rFonts w:ascii="Times New Roman" w:hAnsi="Times New Roman" w:cs="Times New Roman"/>
        </w:rPr>
      </w:pPr>
      <w:r w:rsidRPr="00843920">
        <w:rPr>
          <w:rFonts w:ascii="Times New Roman" w:hAnsi="Times New Roman" w:cs="Times New Roman"/>
        </w:rPr>
        <w:t>ПК. 3.1. Проводить проверку работоспособности резисторов, конденсаторов, полупроводниковых приборов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843920" w:rsidRPr="00843920" w:rsidRDefault="00843920" w:rsidP="00843920">
      <w:pPr>
        <w:pStyle w:val="a4"/>
        <w:spacing w:after="0" w:line="240" w:lineRule="auto"/>
        <w:ind w:right="40"/>
        <w:rPr>
          <w:rFonts w:ascii="Times New Roman" w:hAnsi="Times New Roman" w:cs="Times New Roman"/>
        </w:rPr>
      </w:pPr>
      <w:r w:rsidRPr="00843920">
        <w:rPr>
          <w:rFonts w:ascii="Times New Roman" w:hAnsi="Times New Roman" w:cs="Times New Roman"/>
        </w:rPr>
        <w:t>ПК. 3.2. Выполнять промежуточный контроль качества электромонтажа и механического монтажа по технологическим процессам контроля, устранять неисправности с заменой отдельных элементов и узлов.</w:t>
      </w:r>
    </w:p>
    <w:p w:rsidR="004F0F61" w:rsidRPr="00D55F54" w:rsidRDefault="004F0F61" w:rsidP="004F0F61">
      <w:pPr>
        <w:ind w:firstLine="454"/>
        <w:jc w:val="both"/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lastRenderedPageBreak/>
        <w:t xml:space="preserve">1.2. Цели и задачи </w:t>
      </w:r>
      <w:r w:rsidR="00843920">
        <w:rPr>
          <w:b/>
        </w:rPr>
        <w:t>учебной</w:t>
      </w:r>
      <w:r w:rsidR="00AF3AFA" w:rsidRPr="00AF3AFA">
        <w:rPr>
          <w:b/>
        </w:rPr>
        <w:t xml:space="preserve"> практики </w:t>
      </w:r>
      <w:r w:rsidRPr="000A782C">
        <w:rPr>
          <w:b/>
        </w:rPr>
        <w:t xml:space="preserve">– требования к результатам освоения </w:t>
      </w:r>
      <w:r w:rsidR="00843920">
        <w:rPr>
          <w:b/>
        </w:rPr>
        <w:t>учебной</w:t>
      </w:r>
      <w:r w:rsidR="00AF3AFA" w:rsidRPr="00AF3AFA">
        <w:rPr>
          <w:b/>
        </w:rPr>
        <w:t xml:space="preserve"> практики</w:t>
      </w:r>
      <w:r w:rsidRPr="000A782C">
        <w:rPr>
          <w:b/>
        </w:rPr>
        <w:t>:</w:t>
      </w:r>
    </w:p>
    <w:p w:rsidR="000F15F2" w:rsidRPr="0076683B" w:rsidRDefault="00843920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72403">
        <w:rPr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72403">
        <w:rPr>
          <w:szCs w:val="28"/>
        </w:rPr>
        <w:t>обучающийся</w:t>
      </w:r>
      <w:proofErr w:type="gramEnd"/>
      <w:r w:rsidRPr="00D72403">
        <w:rPr>
          <w:szCs w:val="28"/>
        </w:rPr>
        <w:t xml:space="preserve"> в ходе освоения программы </w:t>
      </w:r>
      <w:r w:rsidRPr="00843920">
        <w:rPr>
          <w:szCs w:val="28"/>
        </w:rPr>
        <w:t>учебной практики</w:t>
      </w:r>
      <w:r w:rsidRPr="00D72403">
        <w:rPr>
          <w:szCs w:val="28"/>
        </w:rPr>
        <w:t xml:space="preserve"> должен</w:t>
      </w:r>
      <w:r w:rsidR="000F15F2" w:rsidRPr="0076683B">
        <w:t>:</w:t>
      </w:r>
    </w:p>
    <w:p w:rsidR="004F0F61" w:rsidRDefault="004F0F61" w:rsidP="004F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Cs w:val="28"/>
        </w:rPr>
      </w:pPr>
      <w:r w:rsidRPr="00D72403">
        <w:rPr>
          <w:b/>
          <w:szCs w:val="28"/>
        </w:rPr>
        <w:t>иметь практический опыт:</w:t>
      </w:r>
    </w:p>
    <w:p w:rsidR="00C05282" w:rsidRPr="00C05282" w:rsidRDefault="00C05282" w:rsidP="00B64551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05282">
        <w:rPr>
          <w:rFonts w:ascii="Times New Roman" w:hAnsi="Times New Roman"/>
          <w:sz w:val="24"/>
          <w:szCs w:val="24"/>
        </w:rPr>
        <w:t>выполнения</w:t>
      </w:r>
      <w:proofErr w:type="spellEnd"/>
      <w:r w:rsidRPr="00C0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282">
        <w:rPr>
          <w:rFonts w:ascii="Times New Roman" w:hAnsi="Times New Roman"/>
          <w:sz w:val="24"/>
          <w:szCs w:val="24"/>
        </w:rPr>
        <w:t>электромонтажных</w:t>
      </w:r>
      <w:proofErr w:type="spellEnd"/>
      <w:r w:rsidRPr="00C0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282">
        <w:rPr>
          <w:rFonts w:ascii="Times New Roman" w:hAnsi="Times New Roman"/>
          <w:sz w:val="24"/>
          <w:szCs w:val="24"/>
        </w:rPr>
        <w:t>работ</w:t>
      </w:r>
      <w:proofErr w:type="spellEnd"/>
      <w:r w:rsidRPr="00C052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4551" w:rsidRDefault="00B64551" w:rsidP="00B64551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64551">
        <w:rPr>
          <w:rFonts w:ascii="Times New Roman" w:hAnsi="Times New Roman"/>
          <w:sz w:val="24"/>
          <w:szCs w:val="24"/>
          <w:lang w:val="ru-RU"/>
        </w:rPr>
        <w:t>выполнения слесарных и слесарно-сборочных работ;</w:t>
      </w:r>
    </w:p>
    <w:p w:rsidR="00C05282" w:rsidRPr="00C05282" w:rsidRDefault="00C05282" w:rsidP="00B64551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05282">
        <w:rPr>
          <w:rFonts w:ascii="Times New Roman" w:hAnsi="Times New Roman"/>
          <w:sz w:val="24"/>
          <w:szCs w:val="24"/>
          <w:lang w:val="ru-RU"/>
        </w:rPr>
        <w:t>проверки сборки и монтажа узлов, блоков и элементов радиоэлектронной аппаратуры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05282" w:rsidRPr="00D72403" w:rsidRDefault="00C05282" w:rsidP="00C0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Cs w:val="28"/>
        </w:rPr>
      </w:pPr>
      <w:r>
        <w:rPr>
          <w:b/>
          <w:szCs w:val="28"/>
        </w:rPr>
        <w:t>уметь:</w:t>
      </w:r>
    </w:p>
    <w:p w:rsidR="00C05282" w:rsidRDefault="00C05282" w:rsidP="00C05282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выполнять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пайку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припоями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282" w:rsidRDefault="00C05282" w:rsidP="00C05282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лудить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282" w:rsidRPr="00DC610C" w:rsidRDefault="00C05282" w:rsidP="00C05282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DC610C">
        <w:rPr>
          <w:rFonts w:ascii="Times New Roman" w:hAnsi="Times New Roman"/>
          <w:sz w:val="24"/>
          <w:szCs w:val="24"/>
          <w:lang w:val="ru-RU"/>
        </w:rPr>
        <w:t>применять необходимые материалы, инструменты, оборудование;</w:t>
      </w:r>
    </w:p>
    <w:p w:rsidR="00C05282" w:rsidRDefault="00C05282" w:rsidP="00C05282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DC610C">
        <w:rPr>
          <w:rFonts w:ascii="Times New Roman" w:hAnsi="Times New Roman"/>
          <w:sz w:val="24"/>
          <w:szCs w:val="24"/>
          <w:lang w:val="ru-RU"/>
        </w:rPr>
        <w:t xml:space="preserve">применять нормы и правила </w:t>
      </w:r>
      <w:proofErr w:type="spellStart"/>
      <w:r w:rsidRPr="00DC610C">
        <w:rPr>
          <w:rFonts w:ascii="Times New Roman" w:hAnsi="Times New Roman"/>
          <w:sz w:val="24"/>
          <w:szCs w:val="24"/>
          <w:lang w:val="ru-RU"/>
        </w:rPr>
        <w:t>электробезопасности</w:t>
      </w:r>
      <w:proofErr w:type="spellEnd"/>
      <w:r w:rsidRPr="00DC610C">
        <w:rPr>
          <w:rFonts w:ascii="Times New Roman" w:hAnsi="Times New Roman"/>
          <w:sz w:val="24"/>
          <w:szCs w:val="24"/>
          <w:lang w:val="ru-RU"/>
        </w:rPr>
        <w:t>.</w:t>
      </w:r>
    </w:p>
    <w:p w:rsidR="00C05282" w:rsidRPr="009E5592" w:rsidRDefault="00C05282" w:rsidP="00C05282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993" w:hanging="851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>выполнять  сверление, зенкерование отверстий, нарезание наружной и внутренней резьбы;</w:t>
      </w:r>
    </w:p>
    <w:p w:rsidR="00C05282" w:rsidRPr="009E5592" w:rsidRDefault="00C05282" w:rsidP="00C05282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993" w:hanging="851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 xml:space="preserve">использовать необходимый инструмент и приспособления для выполнения </w:t>
      </w:r>
      <w:proofErr w:type="spellStart"/>
      <w:r w:rsidRPr="009E5592">
        <w:rPr>
          <w:rFonts w:ascii="Times New Roman" w:hAnsi="Times New Roman" w:cs="Times New Roman"/>
        </w:rPr>
        <w:t>слесарн</w:t>
      </w:r>
      <w:proofErr w:type="gramStart"/>
      <w:r w:rsidRPr="009E5592">
        <w:rPr>
          <w:rFonts w:ascii="Times New Roman" w:hAnsi="Times New Roman" w:cs="Times New Roman"/>
        </w:rPr>
        <w:t>о</w:t>
      </w:r>
      <w:proofErr w:type="spellEnd"/>
      <w:r w:rsidRPr="009E5592">
        <w:rPr>
          <w:rFonts w:ascii="Times New Roman" w:hAnsi="Times New Roman" w:cs="Times New Roman"/>
        </w:rPr>
        <w:t>-</w:t>
      </w:r>
      <w:proofErr w:type="gramEnd"/>
      <w:r w:rsidRPr="009E5592">
        <w:rPr>
          <w:rFonts w:ascii="Times New Roman" w:hAnsi="Times New Roman" w:cs="Times New Roman"/>
        </w:rPr>
        <w:t xml:space="preserve"> сборочных работ;</w:t>
      </w:r>
    </w:p>
    <w:p w:rsidR="00C05282" w:rsidRPr="009E5592" w:rsidRDefault="00C05282" w:rsidP="00C05282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993" w:hanging="851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>использовать способы, материалы, инструмент, приспособления для сборки разъемных и неразъемных соединений;</w:t>
      </w:r>
    </w:p>
    <w:p w:rsidR="00C05282" w:rsidRPr="009E5592" w:rsidRDefault="00C05282" w:rsidP="00C05282">
      <w:pPr>
        <w:pStyle w:val="31"/>
        <w:numPr>
          <w:ilvl w:val="0"/>
          <w:numId w:val="6"/>
        </w:numPr>
        <w:shd w:val="clear" w:color="auto" w:fill="auto"/>
        <w:spacing w:line="274" w:lineRule="exact"/>
        <w:ind w:left="993" w:hanging="851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 xml:space="preserve">осуществлять сборку неподвижных неразъемных соединений с последующим </w:t>
      </w:r>
      <w:proofErr w:type="gramStart"/>
      <w:r w:rsidRPr="009E5592">
        <w:rPr>
          <w:rFonts w:ascii="Times New Roman" w:hAnsi="Times New Roman" w:cs="Times New Roman"/>
        </w:rPr>
        <w:t>контролем за</w:t>
      </w:r>
      <w:proofErr w:type="gramEnd"/>
      <w:r w:rsidRPr="009E5592">
        <w:rPr>
          <w:rFonts w:ascii="Times New Roman" w:hAnsi="Times New Roman" w:cs="Times New Roman"/>
        </w:rPr>
        <w:t xml:space="preserve"> качеством сборки;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входной контроль резисторов, конденсаторов, полупроводниковых приборов;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измерение электрического сопротивления изоляции;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находить и устранять неисправности с заменой отдельных элементов и узлов;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выполнять операционный контроль качества электромонтажа и механического монтажа в соответствии с требованиями технологического процесса;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 xml:space="preserve">проводить внешний осмотр монтажа; 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проверять качество паек, правильность установки навесных элементов, раскладки и вязки жгутов;</w:t>
      </w:r>
    </w:p>
    <w:p w:rsidR="00C05282" w:rsidRPr="008C0D10" w:rsidRDefault="00C05282" w:rsidP="00C05282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проверять правильность электрических соединений по схемам электрическим принципиальным с помощью средств измерений;</w:t>
      </w:r>
    </w:p>
    <w:p w:rsidR="00C05282" w:rsidRPr="008C0D10" w:rsidRDefault="00C05282" w:rsidP="00C05282">
      <w:pPr>
        <w:pStyle w:val="a7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контроль качества монтажа печатного узла</w:t>
      </w:r>
    </w:p>
    <w:p w:rsidR="000546A2" w:rsidRPr="00C05282" w:rsidRDefault="000546A2" w:rsidP="00C05282">
      <w:pPr>
        <w:pStyle w:val="a5"/>
        <w:spacing w:line="240" w:lineRule="auto"/>
        <w:ind w:left="357" w:firstLine="0"/>
        <w:rPr>
          <w:lang w:val="ru-RU"/>
        </w:rPr>
      </w:pPr>
    </w:p>
    <w:sectPr w:rsidR="000546A2" w:rsidRPr="00C0528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C1"/>
    <w:multiLevelType w:val="hybridMultilevel"/>
    <w:tmpl w:val="31781DC2"/>
    <w:lvl w:ilvl="0" w:tplc="72B271C0">
      <w:start w:val="1"/>
      <w:numFmt w:val="bullet"/>
      <w:lvlText w:val=""/>
      <w:lvlJc w:val="left"/>
      <w:pPr>
        <w:tabs>
          <w:tab w:val="num" w:pos="907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567DD"/>
    <w:multiLevelType w:val="hybridMultilevel"/>
    <w:tmpl w:val="A746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6B0E">
      <w:start w:val="2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239CF"/>
    <w:multiLevelType w:val="multilevel"/>
    <w:tmpl w:val="E2488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0BC7"/>
    <w:multiLevelType w:val="hybridMultilevel"/>
    <w:tmpl w:val="06A665E4"/>
    <w:lvl w:ilvl="0" w:tplc="05028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329BA6">
      <w:start w:val="1"/>
      <w:numFmt w:val="bullet"/>
      <w:lvlText w:val=""/>
      <w:lvlJc w:val="left"/>
      <w:pPr>
        <w:tabs>
          <w:tab w:val="num" w:pos="164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B2F"/>
    <w:multiLevelType w:val="hybridMultilevel"/>
    <w:tmpl w:val="03E0DFBC"/>
    <w:lvl w:ilvl="0" w:tplc="568A871A">
      <w:start w:val="1"/>
      <w:numFmt w:val="bullet"/>
      <w:lvlText w:val=""/>
      <w:lvlJc w:val="left"/>
      <w:pPr>
        <w:tabs>
          <w:tab w:val="num" w:pos="964"/>
        </w:tabs>
        <w:ind w:firstLine="360"/>
      </w:pPr>
      <w:rPr>
        <w:rFonts w:ascii="Symbol" w:hAnsi="Symbol" w:hint="default"/>
      </w:rPr>
    </w:lvl>
    <w:lvl w:ilvl="1" w:tplc="C5329BA6">
      <w:start w:val="1"/>
      <w:numFmt w:val="bullet"/>
      <w:lvlText w:val=""/>
      <w:lvlJc w:val="left"/>
      <w:pPr>
        <w:tabs>
          <w:tab w:val="num" w:pos="164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3F6CC2"/>
    <w:multiLevelType w:val="hybridMultilevel"/>
    <w:tmpl w:val="E076A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2C74"/>
    <w:multiLevelType w:val="hybridMultilevel"/>
    <w:tmpl w:val="9B686A2E"/>
    <w:lvl w:ilvl="0" w:tplc="E6E45606">
      <w:start w:val="3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/>
      </w:rPr>
    </w:lvl>
    <w:lvl w:ilvl="1" w:tplc="9BF44F14">
      <w:start w:val="1"/>
      <w:numFmt w:val="bullet"/>
      <w:lvlText w:val=""/>
      <w:lvlJc w:val="left"/>
      <w:pPr>
        <w:tabs>
          <w:tab w:val="num" w:pos="1656"/>
        </w:tabs>
        <w:ind w:left="122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A526E"/>
    <w:rsid w:val="000F15F2"/>
    <w:rsid w:val="001570CF"/>
    <w:rsid w:val="0041364F"/>
    <w:rsid w:val="004237BD"/>
    <w:rsid w:val="004F0F61"/>
    <w:rsid w:val="007773A8"/>
    <w:rsid w:val="00843920"/>
    <w:rsid w:val="00AF3AFA"/>
    <w:rsid w:val="00B64551"/>
    <w:rsid w:val="00C05282"/>
    <w:rsid w:val="00C70D9B"/>
    <w:rsid w:val="00C927FE"/>
    <w:rsid w:val="00C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0F6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F0F61"/>
    <w:pPr>
      <w:spacing w:after="120" w:line="360" w:lineRule="auto"/>
      <w:ind w:left="714" w:hanging="357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4F0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4F0F6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0F61"/>
    <w:pPr>
      <w:shd w:val="clear" w:color="auto" w:fill="FFFFFF"/>
      <w:spacing w:before="120" w:line="31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No Spacing"/>
    <w:basedOn w:val="a"/>
    <w:link w:val="a6"/>
    <w:uiPriority w:val="99"/>
    <w:qFormat/>
    <w:rsid w:val="004F0F61"/>
    <w:pPr>
      <w:spacing w:line="360" w:lineRule="auto"/>
      <w:ind w:left="714" w:hanging="357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99"/>
    <w:rsid w:val="004F0F61"/>
    <w:rPr>
      <w:rFonts w:ascii="Cambria" w:eastAsia="Times New Roman" w:hAnsi="Cambria" w:cs="Times New Roman"/>
      <w:lang w:val="en-US" w:bidi="en-US"/>
    </w:rPr>
  </w:style>
  <w:style w:type="paragraph" w:styleId="a7">
    <w:name w:val="List Paragraph"/>
    <w:basedOn w:val="a"/>
    <w:uiPriority w:val="34"/>
    <w:qFormat/>
    <w:rsid w:val="004F0F61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rsid w:val="00C05282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5282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2015-12-15T09:12:00Z</dcterms:created>
  <dcterms:modified xsi:type="dcterms:W3CDTF">2015-12-22T06:49:00Z</dcterms:modified>
</cp:coreProperties>
</file>