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E7" w:rsidRPr="00E06A9A" w:rsidRDefault="004844E7" w:rsidP="004844E7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4844E7" w:rsidRPr="00E06A9A" w:rsidRDefault="004844E7" w:rsidP="004844E7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4844E7" w:rsidRPr="004844E7" w:rsidRDefault="004844E7" w:rsidP="004844E7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4844E7" w:rsidRPr="004844E7" w:rsidRDefault="004844E7" w:rsidP="004844E7">
      <w:pPr>
        <w:pStyle w:val="a3"/>
        <w:ind w:left="0" w:right="-208"/>
        <w:jc w:val="center"/>
        <w:rPr>
          <w:b/>
          <w:caps/>
        </w:rPr>
      </w:pPr>
    </w:p>
    <w:p w:rsidR="004844E7" w:rsidRPr="00E06A9A" w:rsidRDefault="004844E7" w:rsidP="004844E7">
      <w:pPr>
        <w:pStyle w:val="a3"/>
        <w:ind w:left="0" w:right="-208"/>
        <w:jc w:val="center"/>
        <w:rPr>
          <w:b/>
          <w:caps/>
          <w:u w:val="single"/>
        </w:rPr>
      </w:pPr>
      <w:r w:rsidRPr="00E06A9A">
        <w:rPr>
          <w:b/>
          <w:caps/>
          <w:u w:val="single"/>
        </w:rPr>
        <w:t>«электронная техника»</w:t>
      </w:r>
    </w:p>
    <w:p w:rsidR="004844E7" w:rsidRPr="004844E7" w:rsidRDefault="004844E7" w:rsidP="004844E7">
      <w:pPr>
        <w:pStyle w:val="a3"/>
        <w:ind w:left="0" w:right="-208"/>
        <w:jc w:val="center"/>
        <w:rPr>
          <w:b/>
          <w:caps/>
        </w:rPr>
      </w:pPr>
    </w:p>
    <w:p w:rsidR="00A55DEF" w:rsidRDefault="004844E7" w:rsidP="00A55DEF">
      <w:pPr>
        <w:pStyle w:val="a5"/>
        <w:numPr>
          <w:ilvl w:val="1"/>
          <w:numId w:val="1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844E7">
        <w:rPr>
          <w:b/>
        </w:rPr>
        <w:t xml:space="preserve"> </w:t>
      </w:r>
      <w:r w:rsidR="00A55DEF">
        <w:rPr>
          <w:b/>
        </w:rPr>
        <w:t xml:space="preserve"> Область применения программы</w:t>
      </w:r>
    </w:p>
    <w:p w:rsidR="00A55DEF" w:rsidRDefault="00A55DEF" w:rsidP="00A55DEF">
      <w:pPr>
        <w:pStyle w:val="a5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 программы специальности  </w:t>
      </w:r>
      <w:r>
        <w:rPr>
          <w:b/>
          <w:i/>
        </w:rPr>
        <w:t>11.02.14 Электронные приборы и устройства</w:t>
      </w:r>
      <w:r>
        <w:t xml:space="preserve"> и составлена в соответствии с ФГОС СПО специальности </w:t>
      </w:r>
      <w:r>
        <w:rPr>
          <w:b/>
          <w:i/>
        </w:rPr>
        <w:t xml:space="preserve">11.02.14  Электронные приборы и устройства базовой подготовки, укрупнённой группы подготовки 11.00.00 </w:t>
      </w:r>
      <w:r w:rsidR="00A317ED">
        <w:rPr>
          <w:b/>
          <w:bCs/>
          <w:i/>
          <w:spacing w:val="-2"/>
        </w:rPr>
        <w:t>Электроника, радиотехника и системы связи</w:t>
      </w:r>
      <w:r>
        <w:rPr>
          <w:b/>
          <w:i/>
        </w:rPr>
        <w:t>.</w:t>
      </w:r>
    </w:p>
    <w:p w:rsidR="00A55DEF" w:rsidRDefault="00A55DEF" w:rsidP="00A55DE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</w:p>
    <w:p w:rsidR="00A55DEF" w:rsidRDefault="00A55DEF" w:rsidP="00A55DEF">
      <w:pPr>
        <w:pStyle w:val="a5"/>
        <w:numPr>
          <w:ilvl w:val="1"/>
          <w:numId w:val="9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A55DEF" w:rsidRDefault="00A55DEF" w:rsidP="00A55DEF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основной профессиональной образовательной программы.</w:t>
      </w:r>
    </w:p>
    <w:p w:rsidR="00A55DEF" w:rsidRDefault="00A55DEF" w:rsidP="00A55DEF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</w:p>
    <w:p w:rsidR="00A55DEF" w:rsidRDefault="00A55DEF" w:rsidP="00A55DEF">
      <w:pPr>
        <w:pStyle w:val="a5"/>
        <w:numPr>
          <w:ilvl w:val="1"/>
          <w:numId w:val="9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Цели и задачи дисциплины – требования к результатам освоения дисциплины</w:t>
      </w:r>
    </w:p>
    <w:p w:rsidR="00A55DEF" w:rsidRDefault="00A55DEF" w:rsidP="00A55DEF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844E7" w:rsidRPr="004844E7" w:rsidRDefault="004844E7" w:rsidP="00A55DEF">
      <w:pPr>
        <w:pStyle w:val="a5"/>
        <w:numPr>
          <w:ilvl w:val="1"/>
          <w:numId w:val="1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</w:rPr>
      </w:pPr>
      <w:r w:rsidRPr="004844E7">
        <w:rPr>
          <w:b/>
          <w:bCs/>
        </w:rPr>
        <w:t>уметь:</w:t>
      </w:r>
    </w:p>
    <w:p w:rsidR="004844E7" w:rsidRPr="004844E7" w:rsidRDefault="004844E7" w:rsidP="00E06A9A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44E7">
        <w:rPr>
          <w:rFonts w:ascii="Times New Roman" w:hAnsi="Times New Roman" w:cs="Times New Roman"/>
          <w:sz w:val="24"/>
          <w:szCs w:val="24"/>
        </w:rPr>
        <w:t>определять и анализировать основные параметры электронных схем и по ним определять работоспособность устройств электронной техники;</w:t>
      </w:r>
    </w:p>
    <w:p w:rsidR="004844E7" w:rsidRPr="004844E7" w:rsidRDefault="004844E7" w:rsidP="00E06A9A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44E7">
        <w:rPr>
          <w:rFonts w:ascii="Times New Roman" w:hAnsi="Times New Roman" w:cs="Times New Roman"/>
          <w:sz w:val="24"/>
          <w:szCs w:val="24"/>
        </w:rPr>
        <w:t>производить подбор элементов электронной аппаратуры по заданным параметрам;</w:t>
      </w:r>
    </w:p>
    <w:p w:rsidR="004844E7" w:rsidRPr="004844E7" w:rsidRDefault="004844E7" w:rsidP="004844E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844E7" w:rsidRPr="004844E7" w:rsidRDefault="004844E7" w:rsidP="004844E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4844E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844E7" w:rsidRPr="004844E7" w:rsidRDefault="004844E7" w:rsidP="00E06A9A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4E7">
        <w:rPr>
          <w:rFonts w:ascii="Times New Roman" w:hAnsi="Times New Roman" w:cs="Times New Roman"/>
          <w:sz w:val="24"/>
          <w:szCs w:val="24"/>
        </w:rPr>
        <w:t>сущность физических процессов, протекающих в электронных приборах и устройствах: проводимость полупроводников, электронно-дырочный(p-n) переход, эффект Гана, динатронный эффект и др.;</w:t>
      </w:r>
    </w:p>
    <w:p w:rsidR="004844E7" w:rsidRPr="004844E7" w:rsidRDefault="004844E7" w:rsidP="00E06A9A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4E7">
        <w:rPr>
          <w:rFonts w:ascii="Times New Roman" w:hAnsi="Times New Roman" w:cs="Times New Roman"/>
          <w:sz w:val="24"/>
          <w:szCs w:val="24"/>
        </w:rPr>
        <w:t>устройство электровакуумного диода, стабилитронов, варикапов, светодиодов, фотодиодов, импульсных, высокочастотных(ВЧ) и сверхвысокочастотных (СВЧ) диодов, биполярных и полевых транзисторов, фототранзисторов, тиристоров, динисторов, тринисторов, симисторов, триода, тетрода, пентода, лучевого тетрода, операционного усилителя, электронно-лучевой трубки(ЭЛТ), кинескопа, индикатора и др.;</w:t>
      </w:r>
    </w:p>
    <w:p w:rsidR="004844E7" w:rsidRPr="004844E7" w:rsidRDefault="004844E7" w:rsidP="00E06A9A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4E7">
        <w:rPr>
          <w:rFonts w:ascii="Times New Roman" w:hAnsi="Times New Roman" w:cs="Times New Roman"/>
          <w:sz w:val="24"/>
          <w:szCs w:val="24"/>
        </w:rPr>
        <w:t>схемы включения с общей базой, общим эмиттером, общим коллектором, эквивалентную схему транзистора с общей базой, общим эмиттером, общим коллектором;</w:t>
      </w:r>
    </w:p>
    <w:p w:rsidR="004844E7" w:rsidRPr="004844E7" w:rsidRDefault="004844E7" w:rsidP="00E06A9A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4E7">
        <w:rPr>
          <w:rFonts w:ascii="Times New Roman" w:hAnsi="Times New Roman" w:cs="Times New Roman"/>
          <w:sz w:val="24"/>
          <w:szCs w:val="24"/>
        </w:rPr>
        <w:t>h-параметры, Y-параметры;</w:t>
      </w:r>
    </w:p>
    <w:p w:rsidR="004844E7" w:rsidRPr="004844E7" w:rsidRDefault="004844E7" w:rsidP="00E06A9A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4E7">
        <w:rPr>
          <w:rFonts w:ascii="Times New Roman" w:hAnsi="Times New Roman" w:cs="Times New Roman"/>
          <w:sz w:val="24"/>
          <w:szCs w:val="24"/>
        </w:rPr>
        <w:t>цифровую микросхемотехнику;</w:t>
      </w:r>
    </w:p>
    <w:p w:rsidR="004844E7" w:rsidRPr="004844E7" w:rsidRDefault="004844E7" w:rsidP="00E06A9A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4E7">
        <w:rPr>
          <w:rFonts w:ascii="Times New Roman" w:hAnsi="Times New Roman" w:cs="Times New Roman"/>
          <w:sz w:val="24"/>
          <w:szCs w:val="24"/>
        </w:rPr>
        <w:t>режимы работы класса A, B, AB, C, D;</w:t>
      </w:r>
    </w:p>
    <w:p w:rsidR="004844E7" w:rsidRPr="004844E7" w:rsidRDefault="004844E7" w:rsidP="00E06A9A">
      <w:pPr>
        <w:pStyle w:val="ConsPlusNonformat"/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4E7">
        <w:rPr>
          <w:rFonts w:ascii="Times New Roman" w:hAnsi="Times New Roman" w:cs="Times New Roman"/>
          <w:sz w:val="24"/>
          <w:szCs w:val="24"/>
        </w:rPr>
        <w:t>принципы включения электронных приборов и построения электронных схем.</w:t>
      </w:r>
    </w:p>
    <w:p w:rsidR="004844E7" w:rsidRPr="004844E7" w:rsidRDefault="004844E7" w:rsidP="004844E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44E7" w:rsidRPr="004844E7" w:rsidSect="00C6208C">
      <w:pgSz w:w="11907" w:h="16840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1CDC4DD4"/>
    <w:multiLevelType w:val="hybridMultilevel"/>
    <w:tmpl w:val="F1DE6ED8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45C61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4A6960AD"/>
    <w:multiLevelType w:val="hybridMultilevel"/>
    <w:tmpl w:val="4E00B38A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0314A"/>
    <w:multiLevelType w:val="hybridMultilevel"/>
    <w:tmpl w:val="341A332C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6">
    <w:nsid w:val="7F577CA3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7FC6226B"/>
    <w:multiLevelType w:val="hybridMultilevel"/>
    <w:tmpl w:val="33F4945C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44E7"/>
    <w:rsid w:val="004844E7"/>
    <w:rsid w:val="004A4DAE"/>
    <w:rsid w:val="00A317ED"/>
    <w:rsid w:val="00A55DEF"/>
    <w:rsid w:val="00B05153"/>
    <w:rsid w:val="00C6208C"/>
    <w:rsid w:val="00E0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44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4844E7"/>
    <w:pPr>
      <w:spacing w:after="0" w:line="240" w:lineRule="auto"/>
      <w:ind w:left="-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844E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44E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ТЭПК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ena</cp:lastModifiedBy>
  <cp:revision>3</cp:revision>
  <dcterms:created xsi:type="dcterms:W3CDTF">2015-12-03T07:22:00Z</dcterms:created>
  <dcterms:modified xsi:type="dcterms:W3CDTF">2015-12-22T06:53:00Z</dcterms:modified>
</cp:coreProperties>
</file>