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</w:rPr>
        <w:t>«</w:t>
      </w:r>
      <w:r>
        <w:rPr>
          <w:b/>
          <w:caps/>
        </w:rPr>
        <w:t>Техническая графика</w:t>
      </w:r>
      <w:r>
        <w:rPr>
          <w:b/>
        </w:rPr>
        <w:t>»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Style21"/>
        <w:tabs>
          <w:tab w:val="clear" w:pos="708"/>
          <w:tab w:val="left" w:pos="-180" w:leader="none"/>
          <w:tab w:val="left" w:pos="12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-28" w:hanging="0"/>
        <w:jc w:val="both"/>
        <w:rPr/>
      </w:pPr>
      <w:r>
        <w:rPr/>
        <w:tab/>
        <w:t>Рабочая программа учебной дисциплины является частью основной профессиональной образовательной программы в соответствии с ФГОС профессии  15.01.25 Станочник (металлообработка), укрупненной группы 15.00.00 Машиностроение</w:t>
      </w:r>
    </w:p>
    <w:p>
      <w:pPr>
        <w:pStyle w:val="Style21"/>
        <w:tabs>
          <w:tab w:val="clear" w:pos="708"/>
          <w:tab w:val="left" w:pos="-180" w:leader="none"/>
          <w:tab w:val="left" w:pos="126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-28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>дисциплина входит в общепрофессиональный цикл.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читать и оформлять чертежи, схемы и графики;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составлять эскизы на обрабатываемые детали с указанием допусков и посадок;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пользоваться справочной литературой;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пользоваться спецификацией в процессе чтения сборочных чертежей, схем;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выполнять расчеты величин предельных размеров и допуска по данным чертежа и определять годность заданных действительных размеров;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основы черчения и геометрии;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требования единой системы конструкторской документации (ЕСКД);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правила чтения схем и чертежей обрабатываемых деталей;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способы выполнения рабочих чертежей и эскизов.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b w:val="false"/>
      <w:i w:val="false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b w:val="false"/>
      <w:i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b w:val="false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/>
      <w:i w:val="false"/>
      <w:sz w:val="24"/>
    </w:rPr>
  </w:style>
  <w:style w:type="character" w:styleId="WW8Num9z0">
    <w:name w:val="WW8Num9z0"/>
    <w:qFormat/>
    <w:rPr>
      <w:b w:val="false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 w:val="false"/>
      <w:i w:val="false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b w:val="false"/>
      <w:i w:val="false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b w:val="false"/>
      <w:i w:val="false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b w:val="false"/>
      <w:i w:val="false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Wingdings" w:hAnsi="Wingdings" w:cs="Wingdings"/>
      <w:sz w:val="20"/>
      <w:szCs w:val="20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b w:val="false"/>
      <w:i w:val="false"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Wingdings" w:hAnsi="Wingdings" w:cs="Wingdings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3">
    <w:name w:val="WW8Num29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0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1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2018-09-18T09:05:00Z</dcterms:created>
  <dc:creator>peb</dc:creator>
  <dc:description/>
  <cp:keywords/>
  <dc:language>en-US</dc:language>
  <cp:lastModifiedBy>Наталья</cp:lastModifiedBy>
  <cp:lastPrinted>2012-03-31T16:13:00Z</cp:lastPrinted>
  <dcterms:modified xsi:type="dcterms:W3CDTF">2018-09-18T09:05:00Z</dcterms:modified>
  <cp:revision>2</cp:revision>
  <dc:subject/>
  <dc:title/>
</cp:coreProperties>
</file>