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физика</w:t>
      </w:r>
      <w:r>
        <w:rPr>
          <w:b/>
        </w:rPr>
        <w:t>»</w:t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Normal"/>
        <w:spacing w:lineRule="auto" w:line="240" w:before="0" w:after="0"/>
        <w:ind w:firstLine="390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общеобразовательной учебной дисциплины «</w:t>
      </w:r>
      <w:r>
        <w:rPr>
          <w:rStyle w:val="3"/>
          <w:rFonts w:cs="Times New Roman" w:ascii="Times New Roman" w:hAnsi="Times New Roman"/>
          <w:sz w:val="24"/>
          <w:szCs w:val="24"/>
        </w:rPr>
        <w:t>Физика»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предназначена для </w:t>
      </w:r>
      <w:r>
        <w:rPr>
          <w:rStyle w:val="4"/>
          <w:rFonts w:cs="Times New Roman" w:ascii="Times New Roman" w:hAnsi="Times New Roman"/>
          <w:sz w:val="24"/>
          <w:szCs w:val="24"/>
        </w:rPr>
        <w:t>реализации основной профессиональной образовательной программы СПО на базе основного общего образования с получением среднего общего образования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при подготовке  квалифицированных рабочих </w:t>
      </w:r>
      <w:r>
        <w:rPr>
          <w:rFonts w:cs="Times New Roman" w:ascii="Times New Roman" w:hAnsi="Times New Roman"/>
          <w:sz w:val="24"/>
          <w:szCs w:val="24"/>
        </w:rPr>
        <w:t>по профессии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15.01.30 Слесарь, входящей в состав укрупнённой группы специальностей 15.00.00 Машиностроение.</w:t>
      </w:r>
    </w:p>
    <w:p>
      <w:pPr>
        <w:pStyle w:val="17"/>
        <w:shd w:fill="auto" w:val="clear"/>
        <w:spacing w:lineRule="auto" w:line="240" w:before="0" w:after="0"/>
        <w:ind w:right="20" w:firstLine="426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Style w:val="41"/>
          <w:rFonts w:cs="Times New Roman" w:ascii="Times New Roman" w:hAnsi="Times New Roman"/>
          <w:sz w:val="24"/>
          <w:szCs w:val="24"/>
        </w:rPr>
        <w:t xml:space="preserve"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 и </w:t>
      </w:r>
      <w:r>
        <w:rPr>
          <w:sz w:val="24"/>
          <w:szCs w:val="24"/>
        </w:rPr>
        <w:t xml:space="preserve">входит в общеобразовательный цикл </w:t>
      </w:r>
      <w:r>
        <w:rPr>
          <w:rStyle w:val="4"/>
          <w:sz w:val="24"/>
          <w:szCs w:val="24"/>
        </w:rPr>
        <w:t>основной профессиональной образовательной программы</w:t>
      </w:r>
      <w:r>
        <w:rPr>
          <w:sz w:val="24"/>
          <w:szCs w:val="24"/>
        </w:rPr>
        <w:t>.</w:t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clear" w:pos="708"/>
          <w:tab w:val="left" w:pos="360" w:leader="none"/>
        </w:tabs>
        <w:autoSpaceDE w:val="false"/>
        <w:spacing w:lineRule="auto" w:line="240" w:before="0" w:after="0"/>
        <w:ind w:left="0" w:firstLine="425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проводить наблюдения, планировать и выполнять эксперименты,</w:t>
        <w:br/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 xml:space="preserve">обрабатывать результаты измерений, выдвигать гипотезы и строить модели, устанавливать </w:t>
      </w:r>
      <w:r>
        <w:rPr>
          <w:rFonts w:cs="Times New Roman" w:ascii="Times New Roman" w:hAnsi="Times New Roman"/>
          <w:color w:val="000000"/>
          <w:sz w:val="24"/>
          <w:szCs w:val="24"/>
        </w:rPr>
        <w:t>границы их применимости;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clear" w:pos="708"/>
          <w:tab w:val="left" w:pos="360" w:leader="none"/>
        </w:tabs>
        <w:autoSpaceDE w:val="false"/>
        <w:spacing w:lineRule="auto" w:line="240" w:before="0" w:after="0"/>
        <w:ind w:left="0" w:firstLine="425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Cs/>
          <w:color w:val="000000"/>
          <w:spacing w:val="1"/>
          <w:sz w:val="24"/>
          <w:szCs w:val="24"/>
        </w:rPr>
        <w:t xml:space="preserve">применять знания 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для объяснения явлений природы, свойств вещества, прин</w:t>
        <w:softHyphen/>
        <w:t>ципов работы технических устройств, решения физических задач;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clear" w:pos="708"/>
          <w:tab w:val="left" w:pos="360" w:leader="none"/>
        </w:tabs>
        <w:autoSpaceDE w:val="false"/>
        <w:spacing w:lineRule="auto" w:line="240" w:before="0" w:after="0"/>
        <w:ind w:left="0" w:firstLine="425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оценить самостоятельно приоб</w:t>
      </w: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>ретенные знания на достоверности новой информации физического содержания;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clear" w:pos="708"/>
          <w:tab w:val="left" w:pos="360" w:leader="none"/>
        </w:tabs>
        <w:autoSpaceDE w:val="false"/>
        <w:spacing w:lineRule="auto" w:line="240" w:before="0" w:after="0"/>
        <w:ind w:left="0" w:firstLine="425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2"/>
          <w:sz w:val="24"/>
          <w:szCs w:val="24"/>
        </w:rPr>
        <w:t>использова</w:t>
      </w:r>
      <w:r>
        <w:rPr>
          <w:rFonts w:cs="Times New Roman" w:ascii="Times New Roman" w:hAnsi="Times New Roman"/>
          <w:color w:val="000000"/>
          <w:spacing w:val="4"/>
          <w:sz w:val="24"/>
          <w:szCs w:val="24"/>
        </w:rPr>
        <w:t xml:space="preserve">ть современные информационные технологии для поиска, переработки и предъявления 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</w:rPr>
        <w:t>учебной и научно-популярной информации по физике.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методы научного познания природы, современной физической картины мира: свойства вещества и поля, пространственно-временных закономерности, динами</w:t>
        <w:softHyphen/>
        <w:t xml:space="preserve">ческих и статистических законы природы, элементарные частицы и фундаментальные взаимодействия, строение и эволюция Вселенной;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основы фундаментальных физических теорий: классическая механика, молекулярно-кинетическая теория, термодинамика, классической электродинамика, специальная теория относительности, квантовая теория.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pacing w:val="1"/>
        <w:szCs w:val="24"/>
        <w:rFonts w:cs="Symbol"/>
        <w:color w:val="00000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  <w:i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  <w:i w:val="false"/>
      <w:sz w:val="24"/>
    </w:rPr>
  </w:style>
  <w:style w:type="character" w:styleId="WW8Num10z0">
    <w:name w:val="WW8Num10z0"/>
    <w:qFormat/>
    <w:rPr>
      <w:b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cs="Symbol"/>
      <w:sz w:val="18"/>
      <w:szCs w:val="18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b w:val="false"/>
      <w:i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  <w:sz w:val="18"/>
      <w:szCs w:val="18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b w:val="false"/>
      <w:i w:val="false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b w:val="false"/>
      <w:i w:val="false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  <w:color w:val="000000"/>
      <w:spacing w:val="1"/>
      <w:sz w:val="24"/>
      <w:szCs w:val="24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b w:val="false"/>
      <w:i w:val="fals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Wingdings" w:hAnsi="Wingdings" w:cs="Wingdings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Wingdings" w:hAnsi="Wingdings" w:cs="Wingdings"/>
      <w:sz w:val="20"/>
      <w:szCs w:val="20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>
      <w:rFonts w:ascii="Symbol" w:hAnsi="Symbol" w:cs="Symbol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7z0">
    <w:name w:val="WW8Num37z0"/>
    <w:qFormat/>
    <w:rPr>
      <w:rFonts w:ascii="Symbol" w:hAnsi="Symbol" w:cs="Symbol"/>
      <w:sz w:val="18"/>
      <w:szCs w:val="18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0">
    <w:name w:val="WW8Num38z0"/>
    <w:qFormat/>
    <w:rPr>
      <w:b w:val="false"/>
      <w:i w:val="false"/>
    </w:rPr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Symbol" w:hAnsi="Symbol" w:cs="Symbol"/>
      <w:sz w:val="18"/>
      <w:szCs w:val="18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0">
    <w:name w:val="WW8Num40z0"/>
    <w:qFormat/>
    <w:rPr>
      <w:rFonts w:ascii="Wingdings" w:hAnsi="Wingdings" w:cs="Wingdings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3">
    <w:name w:val="WW8Num40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2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Style20">
    <w:name w:val="Текст Знак"/>
    <w:qFormat/>
    <w:rPr>
      <w:rFonts w:ascii="Courier New" w:hAnsi="Courier New" w:cs="Courier New"/>
    </w:rPr>
  </w:style>
  <w:style w:type="character" w:styleId="41">
    <w:name w:val="Основной текст4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1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2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1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Основной текст19"/>
    <w:basedOn w:val="Normal"/>
    <w:qFormat/>
    <w:pPr>
      <w:shd w:fill="FFFFFF" w:val="clear"/>
      <w:spacing w:lineRule="exact" w:line="317" w:before="3480" w:after="0"/>
      <w:ind w:hanging="600"/>
      <w:jc w:val="center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Style24">
    <w:name w:val="Текст"/>
    <w:basedOn w:val="Normal"/>
    <w:qFormat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17">
    <w:name w:val="Основной текст17"/>
    <w:basedOn w:val="Normal"/>
    <w:qFormat/>
    <w:pPr>
      <w:shd w:fill="FFFFFF" w:val="clear"/>
      <w:spacing w:lineRule="exact" w:line="221" w:before="0" w:after="2520"/>
      <w:ind w:hanging="520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2018-09-19T04:00:00Z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2018-10-15T04:39:00Z</dcterms:modified>
  <cp:revision>3</cp:revision>
  <dc:subject/>
  <dc:title/>
</cp:coreProperties>
</file>