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401346" w:rsidRDefault="00E96E60" w:rsidP="00B231BD">
      <w:pPr>
        <w:jc w:val="center"/>
        <w:rPr>
          <w:b/>
          <w:sz w:val="24"/>
          <w:szCs w:val="24"/>
        </w:rPr>
      </w:pPr>
      <w:bookmarkStart w:id="0" w:name="_GoBack"/>
      <w:r w:rsidRPr="00401346">
        <w:rPr>
          <w:b/>
          <w:sz w:val="24"/>
          <w:szCs w:val="24"/>
        </w:rPr>
        <w:t>АННОТАЦИЯ</w:t>
      </w:r>
    </w:p>
    <w:p w:rsidR="00E96E60" w:rsidRPr="00401346" w:rsidRDefault="00E96E60" w:rsidP="00B231BD">
      <w:pPr>
        <w:jc w:val="center"/>
        <w:rPr>
          <w:b/>
          <w:sz w:val="24"/>
          <w:szCs w:val="24"/>
        </w:rPr>
      </w:pPr>
    </w:p>
    <w:p w:rsidR="00E96E60" w:rsidRPr="00401346" w:rsidRDefault="00E96E60" w:rsidP="00B231BD">
      <w:pPr>
        <w:jc w:val="center"/>
        <w:rPr>
          <w:b/>
          <w:sz w:val="24"/>
          <w:szCs w:val="24"/>
        </w:rPr>
      </w:pPr>
      <w:r w:rsidRPr="00401346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401346" w:rsidRDefault="00E96E60" w:rsidP="00B231BD">
      <w:pPr>
        <w:jc w:val="center"/>
        <w:rPr>
          <w:b/>
          <w:sz w:val="24"/>
          <w:szCs w:val="24"/>
        </w:rPr>
      </w:pPr>
    </w:p>
    <w:p w:rsidR="00C014C4" w:rsidRPr="00401346" w:rsidRDefault="003D1798" w:rsidP="00B231BD">
      <w:pPr>
        <w:jc w:val="center"/>
        <w:rPr>
          <w:b/>
          <w:bCs/>
          <w:sz w:val="24"/>
          <w:szCs w:val="24"/>
        </w:rPr>
      </w:pPr>
      <w:r w:rsidRPr="00401346">
        <w:rPr>
          <w:b/>
          <w:bCs/>
          <w:sz w:val="24"/>
          <w:szCs w:val="24"/>
        </w:rPr>
        <w:t>ПМ.02 СБОРКА, РЕГУЛИРОВКА И ИСПЫТАНИЕ СБОРОЧНЫХ ЕДИНИЦ, УЗЛОВ И МЕХАНИЗМОВ МАШИН, ОБОРУДОВАНИЯ, АГРЕГАТОВ</w:t>
      </w:r>
    </w:p>
    <w:p w:rsidR="00B231BD" w:rsidRPr="00401346" w:rsidRDefault="00B231BD" w:rsidP="00B231BD">
      <w:pPr>
        <w:jc w:val="center"/>
        <w:rPr>
          <w:b/>
          <w:sz w:val="24"/>
          <w:szCs w:val="24"/>
          <w:u w:val="single"/>
        </w:rPr>
      </w:pPr>
    </w:p>
    <w:p w:rsidR="00A76704" w:rsidRPr="00401346" w:rsidRDefault="00A76704" w:rsidP="00B231BD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01346">
        <w:rPr>
          <w:b/>
        </w:rPr>
        <w:t>Область применения программы</w:t>
      </w:r>
    </w:p>
    <w:p w:rsidR="003D1798" w:rsidRPr="00401346" w:rsidRDefault="0025740D" w:rsidP="00B23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4"/>
          <w:szCs w:val="24"/>
        </w:rPr>
      </w:pPr>
      <w:r w:rsidRPr="00401346">
        <w:rPr>
          <w:sz w:val="24"/>
          <w:szCs w:val="24"/>
        </w:rPr>
        <w:tab/>
      </w:r>
      <w:r w:rsidR="003D1798" w:rsidRPr="00401346">
        <w:rPr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 по профессии СПО 15.01.30 Слесарь. Программа профессионального модуля ПМ.02 Сборка, регулировка и испытание сборочных единиц, узлов и механизмов машин, оборудования, агрегатов может быть  использована в профессиональной подготовке и дополнительном профессиональном образовании  по профессии 15.01.30 Слесарь, входя-щей в состав укрупнённой группы специальностей 15.00.00 Машиностроение в части освоения основного вида профессиональной деятельности (ВПД): Сборка, регулировка и испытание сборочных единиц, узлов и механизмов машин, оборудования, агрегатов и соответствующих профессиональных компетенций (ПК):</w:t>
      </w:r>
    </w:p>
    <w:p w:rsidR="003D1798" w:rsidRPr="00401346" w:rsidRDefault="003D1798" w:rsidP="00B23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4"/>
          <w:szCs w:val="24"/>
        </w:rPr>
      </w:pPr>
      <w:r w:rsidRPr="00401346">
        <w:rPr>
          <w:sz w:val="24"/>
          <w:szCs w:val="24"/>
        </w:rPr>
        <w:t xml:space="preserve">       ПК.1.1. Выполнять сборку сборочных единиц, узлов и механизмов машин, оборудования, агрегатов.</w:t>
      </w:r>
    </w:p>
    <w:p w:rsidR="00B231BD" w:rsidRPr="00401346" w:rsidRDefault="003D1798" w:rsidP="00B23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4"/>
          <w:szCs w:val="24"/>
        </w:rPr>
      </w:pPr>
      <w:r w:rsidRPr="00401346">
        <w:rPr>
          <w:sz w:val="24"/>
          <w:szCs w:val="24"/>
        </w:rPr>
        <w:t xml:space="preserve">       ПК 2.2 Выполнять регулировку и испытание сборочных единиц, узлов и механизмов машин, оборудования, агрегатов.</w:t>
      </w:r>
    </w:p>
    <w:p w:rsidR="00C014C4" w:rsidRPr="00401346" w:rsidRDefault="003D1798" w:rsidP="00B23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4"/>
          <w:szCs w:val="24"/>
        </w:rPr>
      </w:pPr>
      <w:r w:rsidRPr="00401346">
        <w:rPr>
          <w:sz w:val="24"/>
          <w:szCs w:val="24"/>
        </w:rPr>
        <w:t xml:space="preserve">              </w:t>
      </w:r>
    </w:p>
    <w:p w:rsidR="00A76704" w:rsidRPr="00401346" w:rsidRDefault="00A76704" w:rsidP="00B231BD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401346">
        <w:rPr>
          <w:b/>
        </w:rPr>
        <w:t>Цели и задачи модуля – требования к результатам освоения модуля</w:t>
      </w:r>
    </w:p>
    <w:p w:rsidR="00A76704" w:rsidRPr="00401346" w:rsidRDefault="00A76704" w:rsidP="00B23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401346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401346" w:rsidRDefault="007666B3" w:rsidP="00B231B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401346" w:rsidRDefault="00A312D2" w:rsidP="00B231B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346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3D1798" w:rsidRPr="00401346" w:rsidRDefault="003D1798" w:rsidP="00B231BD">
      <w:pPr>
        <w:pStyle w:val="ConsPlusNonforma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z w:val="24"/>
          <w:szCs w:val="24"/>
        </w:rPr>
        <w:t>сборки сборочных единиц, узлов и механизмов машин, оборудования, агрегатов;</w:t>
      </w:r>
    </w:p>
    <w:p w:rsidR="003D1798" w:rsidRPr="00401346" w:rsidRDefault="003D1798" w:rsidP="00B231BD">
      <w:pPr>
        <w:pStyle w:val="ConsPlusNonforma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z w:val="24"/>
          <w:szCs w:val="24"/>
        </w:rPr>
        <w:t xml:space="preserve">регулировки и испытания сборочных единиц, узлов и механизмов машин, оборудования, агрегатов;     </w:t>
      </w:r>
    </w:p>
    <w:p w:rsidR="00A312D2" w:rsidRPr="00401346" w:rsidRDefault="00A312D2" w:rsidP="00B231B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34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обеспечивать безопасность работ;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сборку и регулировку простых узлов и механизмов;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слесарную обработку и пригонку деталей с применением универсальных приспособлений;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сборку узлов и механизмов средней сложности с применением специальных приспособлений;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сборку деталей под прихватку и сварку;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резку заготовок из прутка и листа на ручных ножницах и ножовках;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снятие фасок;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сверлить отверстия по разметке, кондуктору на простом сверлильном станке, а также пневматическими и электрическими машинками;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нарезать резьбы метчиками и плашками;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разметку простых деталей;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соединять детали и узлы пайкой, клеями, болтами и холодной клепкой;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разметку, шабрение, притирку деталей и узлов средней сложности;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элементарные расчеты по определению допусков, посадок и конусности;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пайку различными припоями;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сборку сложных машин, агрегатов и станков под руководством слесаря более высокой квалификации;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управлять подъемно-транспортным оборудованием с пола; 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строповку и увязку грузов для подъема, перемещения;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выполнять установку и складирование;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разделку внутренних пазов, шлицевых соединений эвольвентных и простых;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подгонку натягов и зазоров, центрирование монтируемых деталей, узлов и агрегатов;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монтаж трубопроводов, работающих под давлением воздуха и агрессивных спецпродуктов;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статическую и динамическую балансировку узлов машин и деталей сложной конфигурации на специальных балансировочных станках;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устранять дефекты, обнаруженные при сборке и испытании узлов, агрегатов, машин;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запрессовывать детали на гидравлических и винтовых механических прессах;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сборку, регулировку и отладку сложных машин, контрольно-измерительной аппаратуры, пультов и приборов, уникальных и прецезионных агрегатов и машин, подборку и сборку крупногабаритных и комбинированных подшипников;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испытывать сосуды работающие под давлением, а также испытывать на глубокий вакуум;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снятие необходимых диаграмм и характеристик по результатам испытания и сдачу машин ОТК;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проводить испытания собранных узлов и механизмов на стендах и прессах гидравлического давления, на специальных установках;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собирать, регулировать и испытывать узлы и механизмы средней сложности;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устранять дефекты, обнаруженные при сборке и испытании узлов и механизмов; выполнять регулировку зубчатых передач с установкой заданной чертежом и техническими условиями боковых и радиальных зазоров;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сборку, регулировку и испытание сложных узлов агрегатов, машин и станков;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притирку и шабрение сопрягаемых поверхностей сложных деталей и узлов;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монтаж и демонтаж испытательных стендов;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проверять сложное уникальное и прецизионное металлорежущее оборудование на точность и соответствие техническим условиям;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монтаж трубопроводов, работающих под высоким давлением воздуха (газа) и спецпродуктов; </w:t>
      </w:r>
    </w:p>
    <w:p w:rsidR="003D1798" w:rsidRPr="00401346" w:rsidRDefault="003D1798" w:rsidP="00B231BD">
      <w:pPr>
        <w:pStyle w:val="ConsPlusNonforma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01346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статическую и динамическую балансировку деталей и узлов сложной конфигурации</w:t>
      </w:r>
    </w:p>
    <w:p w:rsidR="00A312D2" w:rsidRPr="00401346" w:rsidRDefault="00A312D2" w:rsidP="00B231B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34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технику безопасности при работе;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технические условия на собираемые узлы и механизмы. Наименование назначение рабочего инструмента;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способы устранения деформаций при термической обработке и сварке;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причины появления коррозии и способы борьбы с ней;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правила разметки простых и сложных деталей и узлов;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устройство и принцип работы собираемых узлов, механизмов и станков, технические условия на их сборку;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механические свойства обрабатываемых металлов и влияние термической обработки на них;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виды заклепочных швов и сварных соединений и условий обеспечения их прочности;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состав туго и легкоплавких припоев, флюсов, протрав и способы их приготовления;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правила заточки и доводки слесарного инструмента;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квалитеты и параметры шероховатости;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lastRenderedPageBreak/>
        <w:t xml:space="preserve">способы разметки деталей средней сложности;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конструкцию, кинематическую схему и принцип работы собираемых узлов механизмов, станков, приборов, агрегатов и машин;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принципы взаимозаменяемости деталей и узлов;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способы термообработки и доводки сложного слесарного инструмента;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способы предупреждения и устранения деформации металлов и внутренних напряжений при термической обработке и сварке;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технические условия на установку, регулировку, испытания, сдачу и приемку собранных узлов и агрегатов и их эксплуатационные данные;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приемы сборки и регулировки машин и режимы испытаний;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 xml:space="preserve">меры предупреждения деформаций деталей; </w:t>
      </w:r>
    </w:p>
    <w:p w:rsidR="003D1798" w:rsidRPr="00401346" w:rsidRDefault="003D1798" w:rsidP="00B231BD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 w:rsidRPr="00401346">
        <w:rPr>
          <w:rFonts w:eastAsia="Times New Roman"/>
        </w:rPr>
        <w:t>правила проверки станков.</w:t>
      </w:r>
      <w:r w:rsidRPr="00401346">
        <w:rPr>
          <w:rFonts w:eastAsia="Times New Roman"/>
          <w:i/>
        </w:rPr>
        <w:t xml:space="preserve">   </w:t>
      </w:r>
    </w:p>
    <w:bookmarkEnd w:id="0"/>
    <w:p w:rsidR="00A312D2" w:rsidRPr="00401346" w:rsidRDefault="00A312D2" w:rsidP="00B231BD">
      <w:pPr>
        <w:shd w:val="clear" w:color="auto" w:fill="FFFFFF"/>
        <w:ind w:left="360"/>
        <w:rPr>
          <w:sz w:val="24"/>
          <w:szCs w:val="24"/>
        </w:rPr>
      </w:pPr>
    </w:p>
    <w:sectPr w:rsidR="00A312D2" w:rsidRPr="00401346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EB" w:rsidRDefault="000330EB">
      <w:r>
        <w:separator/>
      </w:r>
    </w:p>
  </w:endnote>
  <w:endnote w:type="continuationSeparator" w:id="0">
    <w:p w:rsidR="000330EB" w:rsidRDefault="0003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EB" w:rsidRDefault="000330EB">
      <w:r>
        <w:separator/>
      </w:r>
    </w:p>
  </w:footnote>
  <w:footnote w:type="continuationSeparator" w:id="0">
    <w:p w:rsidR="000330EB" w:rsidRDefault="0003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B23"/>
    <w:multiLevelType w:val="hybridMultilevel"/>
    <w:tmpl w:val="2396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C9B"/>
    <w:multiLevelType w:val="hybridMultilevel"/>
    <w:tmpl w:val="8878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B2848E2"/>
    <w:multiLevelType w:val="hybridMultilevel"/>
    <w:tmpl w:val="8698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27E4"/>
    <w:multiLevelType w:val="hybridMultilevel"/>
    <w:tmpl w:val="2F9CC974"/>
    <w:lvl w:ilvl="0" w:tplc="022A81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8DD3880"/>
    <w:multiLevelType w:val="hybridMultilevel"/>
    <w:tmpl w:val="72A6CA5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543C1"/>
    <w:multiLevelType w:val="hybridMultilevel"/>
    <w:tmpl w:val="1F3EFF7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8EA"/>
    <w:multiLevelType w:val="hybridMultilevel"/>
    <w:tmpl w:val="E6B4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964A5"/>
    <w:multiLevelType w:val="hybridMultilevel"/>
    <w:tmpl w:val="BC50B9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A7EDA"/>
    <w:multiLevelType w:val="hybridMultilevel"/>
    <w:tmpl w:val="689A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95661"/>
    <w:multiLevelType w:val="hybridMultilevel"/>
    <w:tmpl w:val="09F8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07437"/>
    <w:multiLevelType w:val="hybridMultilevel"/>
    <w:tmpl w:val="6E20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E1530"/>
    <w:multiLevelType w:val="hybridMultilevel"/>
    <w:tmpl w:val="44D8763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0103A"/>
    <w:multiLevelType w:val="hybridMultilevel"/>
    <w:tmpl w:val="6292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5"/>
  </w:num>
  <w:num w:numId="10">
    <w:abstractNumId w:val="7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330EB"/>
    <w:rsid w:val="00094117"/>
    <w:rsid w:val="0024581E"/>
    <w:rsid w:val="00256C25"/>
    <w:rsid w:val="0025740D"/>
    <w:rsid w:val="002C666D"/>
    <w:rsid w:val="003969C3"/>
    <w:rsid w:val="003D1798"/>
    <w:rsid w:val="00401346"/>
    <w:rsid w:val="004D3340"/>
    <w:rsid w:val="00575E63"/>
    <w:rsid w:val="005A217A"/>
    <w:rsid w:val="006603AD"/>
    <w:rsid w:val="00681205"/>
    <w:rsid w:val="006A1B59"/>
    <w:rsid w:val="007666B3"/>
    <w:rsid w:val="00827DF6"/>
    <w:rsid w:val="00871171"/>
    <w:rsid w:val="00A312D2"/>
    <w:rsid w:val="00A315B9"/>
    <w:rsid w:val="00A71AD5"/>
    <w:rsid w:val="00A76704"/>
    <w:rsid w:val="00A76B38"/>
    <w:rsid w:val="00AA3AAF"/>
    <w:rsid w:val="00B231BD"/>
    <w:rsid w:val="00BE3F9B"/>
    <w:rsid w:val="00C014C4"/>
    <w:rsid w:val="00C57BFD"/>
    <w:rsid w:val="00DB13E7"/>
    <w:rsid w:val="00E12827"/>
    <w:rsid w:val="00E60641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75C37-AF9F-4433-A78A-86CFD06F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4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C014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C014C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6</cp:revision>
  <dcterms:created xsi:type="dcterms:W3CDTF">2018-09-19T07:52:00Z</dcterms:created>
  <dcterms:modified xsi:type="dcterms:W3CDTF">2018-10-15T03:59:00Z</dcterms:modified>
</cp:coreProperties>
</file>