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1" w:rsidRDefault="002A5374" w:rsidP="00310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310001">
        <w:rPr>
          <w:b/>
          <w:caps/>
          <w:sz w:val="28"/>
          <w:szCs w:val="28"/>
        </w:rPr>
        <w:t xml:space="preserve"> УЧЕБНОЙ ДИСЦИПЛИНЫ</w:t>
      </w:r>
    </w:p>
    <w:p w:rsidR="00F27FC1" w:rsidRDefault="00F27FC1" w:rsidP="00310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0001" w:rsidRDefault="003420AE" w:rsidP="00310001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«ЭКОНОМИКА ОРГАНИЗАЦИИ»</w:t>
      </w:r>
    </w:p>
    <w:p w:rsidR="00310001" w:rsidRDefault="00310001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10001" w:rsidRDefault="00310001" w:rsidP="000A2C38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E92183" w:rsidRDefault="00310001" w:rsidP="00E92183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 xml:space="preserve">Рабочая программа учебной дисциплины </w:t>
      </w:r>
      <w:r w:rsidR="00F27FC1">
        <w:t xml:space="preserve">«Экономика организации» </w:t>
      </w:r>
      <w:r w:rsidR="00E92183">
        <w:t xml:space="preserve">является частью основной профессиональной образовательной  программы специальности  </w:t>
      </w:r>
      <w:r w:rsidR="00E92183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310001" w:rsidRDefault="0031637E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8240A6">
        <w:t>Рабочая программа учебной дисциплины может быть использована</w:t>
      </w:r>
      <w:r w:rsidRPr="008240A6">
        <w:rPr>
          <w:b/>
          <w:sz w:val="28"/>
          <w:szCs w:val="28"/>
        </w:rPr>
        <w:t xml:space="preserve"> </w:t>
      </w:r>
      <w:r w:rsidRPr="008240A6">
        <w:t>в дополнительном профессиональном образовании (в программах повышения квалификации переподготовки) и профессиональной подготовки п</w:t>
      </w:r>
      <w:r w:rsidR="000A2C38">
        <w:t>о рабочей профессии</w:t>
      </w:r>
    </w:p>
    <w:p w:rsidR="0031637E" w:rsidRDefault="0031637E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</w:p>
    <w:p w:rsidR="00310001" w:rsidRPr="000A2C38" w:rsidRDefault="00310001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0A2C38">
        <w:rPr>
          <w:b/>
        </w:rPr>
        <w:t xml:space="preserve"> </w:t>
      </w:r>
      <w:r w:rsidRPr="000A2C38">
        <w:t>дисциплина входит в общепрофессиональный цикл</w:t>
      </w:r>
    </w:p>
    <w:p w:rsidR="0031637E" w:rsidRPr="0031637E" w:rsidRDefault="0031637E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310001" w:rsidRDefault="00310001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10001" w:rsidRDefault="00310001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 результате освоения дисциплины обучающийся должен уметь:</w:t>
      </w:r>
    </w:p>
    <w:p w:rsidR="00310001" w:rsidRPr="000A2C38" w:rsidRDefault="00310001" w:rsidP="000A2C38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A2C38">
        <w:t>рассчитывать по принятой методологии основные технико-экономические показатели деятельности организации;</w:t>
      </w:r>
    </w:p>
    <w:p w:rsidR="00310001" w:rsidRPr="000A2C38" w:rsidRDefault="00310001" w:rsidP="000A2C3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310001" w:rsidRPr="000A2C38" w:rsidRDefault="00310001" w:rsidP="000A2C3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A2C38">
        <w:t>В результате освоения дисциплины обучающийся должен знать:</w:t>
      </w:r>
    </w:p>
    <w:p w:rsidR="00062DDE" w:rsidRPr="000A2C38" w:rsidRDefault="00062DDE" w:rsidP="000A2C38">
      <w:pPr>
        <w:numPr>
          <w:ilvl w:val="0"/>
          <w:numId w:val="2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A2C38">
        <w:t>основные микро- и макроэкономический категории и показатели, методы их расчета</w:t>
      </w:r>
      <w:r w:rsidR="000A2C38">
        <w:t>.</w:t>
      </w:r>
    </w:p>
    <w:p w:rsidR="0031637E" w:rsidRPr="00062DDE" w:rsidRDefault="0031637E" w:rsidP="000A2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u w:val="single"/>
        </w:rPr>
      </w:pPr>
    </w:p>
    <w:sectPr w:rsidR="0031637E" w:rsidRPr="00062DDE" w:rsidSect="002A5374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75" w:rsidRDefault="002E5F75">
      <w:r>
        <w:separator/>
      </w:r>
    </w:p>
  </w:endnote>
  <w:endnote w:type="continuationSeparator" w:id="1">
    <w:p w:rsidR="002E5F75" w:rsidRDefault="002E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75" w:rsidRDefault="002E5F75">
      <w:r>
        <w:separator/>
      </w:r>
    </w:p>
  </w:footnote>
  <w:footnote w:type="continuationSeparator" w:id="1">
    <w:p w:rsidR="002E5F75" w:rsidRDefault="002E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EA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1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D4308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5EC3"/>
    <w:multiLevelType w:val="hybridMultilevel"/>
    <w:tmpl w:val="6896BB1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4BD2D5D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7">
    <w:nsid w:val="2E693641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8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0496CD3"/>
    <w:multiLevelType w:val="hybridMultilevel"/>
    <w:tmpl w:val="B52CFF6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121D4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13">
    <w:nsid w:val="476772E2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14">
    <w:nsid w:val="49C55886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15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85E52"/>
    <w:multiLevelType w:val="singleLevel"/>
    <w:tmpl w:val="8C144308"/>
    <w:lvl w:ilvl="0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sz w:val="20"/>
      </w:rPr>
    </w:lvl>
  </w:abstractNum>
  <w:abstractNum w:abstractNumId="17">
    <w:nsid w:val="694842FB"/>
    <w:multiLevelType w:val="hybridMultilevel"/>
    <w:tmpl w:val="A8FC37C8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8"/>
  </w:num>
  <w:num w:numId="20">
    <w:abstractNumId w:val="1"/>
  </w:num>
  <w:num w:numId="21">
    <w:abstractNumId w:val="10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001"/>
    <w:rsid w:val="0004208C"/>
    <w:rsid w:val="00057882"/>
    <w:rsid w:val="00062DDE"/>
    <w:rsid w:val="00072C56"/>
    <w:rsid w:val="000A2C38"/>
    <w:rsid w:val="000B6BA3"/>
    <w:rsid w:val="00103B45"/>
    <w:rsid w:val="001613F2"/>
    <w:rsid w:val="002A5374"/>
    <w:rsid w:val="002E5F75"/>
    <w:rsid w:val="00310001"/>
    <w:rsid w:val="003117C3"/>
    <w:rsid w:val="0031637E"/>
    <w:rsid w:val="003420AE"/>
    <w:rsid w:val="00370DF5"/>
    <w:rsid w:val="003A339B"/>
    <w:rsid w:val="003A721E"/>
    <w:rsid w:val="003C0FE9"/>
    <w:rsid w:val="00424B34"/>
    <w:rsid w:val="00451323"/>
    <w:rsid w:val="00496837"/>
    <w:rsid w:val="004B3B85"/>
    <w:rsid w:val="0059033C"/>
    <w:rsid w:val="005F7C71"/>
    <w:rsid w:val="0060062D"/>
    <w:rsid w:val="006219C2"/>
    <w:rsid w:val="00633320"/>
    <w:rsid w:val="006D7033"/>
    <w:rsid w:val="006E7A90"/>
    <w:rsid w:val="007E5EAD"/>
    <w:rsid w:val="00810722"/>
    <w:rsid w:val="00836524"/>
    <w:rsid w:val="008C6D3C"/>
    <w:rsid w:val="00933023"/>
    <w:rsid w:val="00996B83"/>
    <w:rsid w:val="00A61E8C"/>
    <w:rsid w:val="00B829E4"/>
    <w:rsid w:val="00BB60C8"/>
    <w:rsid w:val="00BC0901"/>
    <w:rsid w:val="00C91298"/>
    <w:rsid w:val="00CC2D19"/>
    <w:rsid w:val="00CF0BFC"/>
    <w:rsid w:val="00D11070"/>
    <w:rsid w:val="00D9450C"/>
    <w:rsid w:val="00DA39D0"/>
    <w:rsid w:val="00E26752"/>
    <w:rsid w:val="00E60A9A"/>
    <w:rsid w:val="00E73EA1"/>
    <w:rsid w:val="00E92183"/>
    <w:rsid w:val="00F01736"/>
    <w:rsid w:val="00F23A53"/>
    <w:rsid w:val="00F27FC1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0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10001"/>
    <w:rPr>
      <w:sz w:val="24"/>
      <w:szCs w:val="24"/>
      <w:lang w:val="ru-RU" w:eastAsia="ru-RU" w:bidi="ar-SA"/>
    </w:rPr>
  </w:style>
  <w:style w:type="paragraph" w:styleId="a3">
    <w:name w:val="footer"/>
    <w:basedOn w:val="a"/>
    <w:rsid w:val="0031000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5"/>
    <w:locked/>
    <w:rsid w:val="00310001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10001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310001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310001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310001"/>
    <w:pPr>
      <w:ind w:left="720"/>
      <w:contextualSpacing/>
    </w:pPr>
  </w:style>
  <w:style w:type="paragraph" w:customStyle="1" w:styleId="11">
    <w:name w:val="заголовок 1"/>
    <w:basedOn w:val="a"/>
    <w:next w:val="a"/>
    <w:rsid w:val="00310001"/>
    <w:pPr>
      <w:keepNext/>
      <w:widowControl w:val="0"/>
      <w:snapToGrid w:val="0"/>
      <w:jc w:val="center"/>
    </w:pPr>
    <w:rPr>
      <w:b/>
      <w:sz w:val="20"/>
      <w:szCs w:val="20"/>
    </w:rPr>
  </w:style>
  <w:style w:type="paragraph" w:customStyle="1" w:styleId="12">
    <w:name w:val="Стиль1"/>
    <w:basedOn w:val="a"/>
    <w:rsid w:val="00072C56"/>
    <w:pPr>
      <w:ind w:firstLine="709"/>
      <w:jc w:val="both"/>
    </w:pPr>
    <w:rPr>
      <w:szCs w:val="20"/>
    </w:rPr>
  </w:style>
  <w:style w:type="character" w:styleId="a7">
    <w:name w:val="page number"/>
    <w:basedOn w:val="a0"/>
    <w:rsid w:val="0031637E"/>
  </w:style>
  <w:style w:type="paragraph" w:customStyle="1" w:styleId="13">
    <w:name w:val="Абзац списка1"/>
    <w:basedOn w:val="a"/>
    <w:rsid w:val="0031637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89A2-2415-46ED-AB15-39E4D1A6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 «ТОМСКИЙ ЭКОНОМИКО-ПРОМЫШЛЕННЫЙ КОЛЛЕДЖ»</vt:lpstr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 «ТОМСКИЙ ЭКОНОМИКО-ПРОМЫШЛЕННЫЙ КОЛЛЕДЖ»</dc:title>
  <dc:subject/>
  <dc:creator>home</dc:creator>
  <cp:keywords/>
  <dc:description/>
  <cp:lastModifiedBy>1</cp:lastModifiedBy>
  <cp:revision>6</cp:revision>
  <dcterms:created xsi:type="dcterms:W3CDTF">2013-08-28T08:49:00Z</dcterms:created>
  <dcterms:modified xsi:type="dcterms:W3CDTF">2013-11-23T18:03:00Z</dcterms:modified>
</cp:coreProperties>
</file>