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7A" w:rsidRPr="00C07D6B" w:rsidRDefault="00FF52E6" w:rsidP="00C07D6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 w:rsidRPr="00C07D6B">
        <w:rPr>
          <w:b/>
          <w:caps/>
          <w:sz w:val="28"/>
          <w:szCs w:val="28"/>
        </w:rPr>
        <w:t>АННОТАЦИЯ К РАБОЧЕЙ ПРОГРАММЕ</w:t>
      </w:r>
      <w:r w:rsidR="00174D7A" w:rsidRPr="00C07D6B">
        <w:rPr>
          <w:b/>
          <w:caps/>
          <w:sz w:val="28"/>
          <w:szCs w:val="28"/>
        </w:rPr>
        <w:t xml:space="preserve"> УЧЕБНОЙ ДИСЦИПЛИНЫ</w:t>
      </w:r>
    </w:p>
    <w:p w:rsidR="00174D7A" w:rsidRPr="00414F3F" w:rsidRDefault="00174D7A" w:rsidP="00174D7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174D7A" w:rsidRPr="00C07D6B" w:rsidRDefault="00C07D6B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07D6B">
        <w:rPr>
          <w:b/>
          <w:u w:val="single"/>
        </w:rPr>
        <w:t>«</w:t>
      </w:r>
      <w:r w:rsidR="00E53B29" w:rsidRPr="00C07D6B">
        <w:rPr>
          <w:b/>
          <w:u w:val="single"/>
        </w:rPr>
        <w:t>УПРАВЛЕНИЕ ПЕРСОНАЛОМ</w:t>
      </w:r>
      <w:r w:rsidRPr="00C07D6B">
        <w:rPr>
          <w:b/>
          <w:u w:val="single"/>
        </w:rPr>
        <w:t>»</w:t>
      </w:r>
    </w:p>
    <w:p w:rsidR="00174D7A" w:rsidRPr="00860826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174D7A" w:rsidRPr="00CC6A6C" w:rsidRDefault="00174D7A" w:rsidP="00174D7A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1A56A6" w:rsidRDefault="00174D7A" w:rsidP="001A56A6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 xml:space="preserve">  Рабочая п</w:t>
      </w:r>
      <w:r w:rsidRPr="00C17ED5">
        <w:t xml:space="preserve">рограмма учебной дисциплины </w:t>
      </w:r>
      <w:r w:rsidRPr="004066AA">
        <w:t>«</w:t>
      </w:r>
      <w:r w:rsidR="006501AE">
        <w:t>Управление персоналом</w:t>
      </w:r>
      <w:r w:rsidRPr="004066AA">
        <w:t xml:space="preserve">» </w:t>
      </w:r>
      <w:r w:rsidR="001A56A6">
        <w:t xml:space="preserve">является частью основной профессиональной образовательной  программы специальности  </w:t>
      </w:r>
      <w:r w:rsidR="001A56A6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174D7A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174D7A" w:rsidRPr="00C07D6B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C07D6B">
        <w:t>Программа учебной дисциплины может быть использована</w:t>
      </w:r>
      <w:r w:rsidR="00A002C9" w:rsidRPr="00C07D6B">
        <w:t xml:space="preserve"> </w:t>
      </w:r>
      <w:r w:rsidRPr="00C07D6B">
        <w:t>в дополнительном профессиональном образовании (в программах повышения квалификации и переподготовки).</w:t>
      </w:r>
    </w:p>
    <w:p w:rsidR="00174D7A" w:rsidRPr="00A20A8B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174D7A" w:rsidRDefault="00174D7A" w:rsidP="009857A4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 w:hanging="142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6501AE">
        <w:t>обще</w:t>
      </w:r>
      <w:r w:rsidRPr="001623C7">
        <w:t>профессиональный цикл</w:t>
      </w:r>
      <w:r>
        <w:t>.</w:t>
      </w:r>
    </w:p>
    <w:p w:rsidR="00174D7A" w:rsidRPr="00967D36" w:rsidRDefault="00174D7A" w:rsidP="0098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174D7A" w:rsidRPr="006A616C" w:rsidRDefault="00174D7A" w:rsidP="006A616C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</w:pPr>
      <w:r w:rsidRPr="006A616C">
        <w:rPr>
          <w:b/>
        </w:rPr>
        <w:t>Цели и задачи дисциплины – тр</w:t>
      </w:r>
      <w:r w:rsidR="009857A4">
        <w:rPr>
          <w:b/>
        </w:rPr>
        <w:t xml:space="preserve">ебования к результатам освоения </w:t>
      </w:r>
      <w:r w:rsidRPr="006A616C">
        <w:rPr>
          <w:b/>
        </w:rPr>
        <w:t>дисциплины:</w:t>
      </w:r>
    </w:p>
    <w:p w:rsidR="00C07D6B" w:rsidRDefault="00C07D6B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4D7A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6A616C" w:rsidRPr="00D16AA9" w:rsidRDefault="006A616C" w:rsidP="009857A4">
      <w:pPr>
        <w:pStyle w:val="a6"/>
        <w:numPr>
          <w:ilvl w:val="0"/>
          <w:numId w:val="15"/>
        </w:numPr>
        <w:spacing w:line="235" w:lineRule="auto"/>
      </w:pPr>
      <w:r w:rsidRPr="00D16AA9">
        <w:t>создавать благоприятный психологический климат в коллективе;</w:t>
      </w:r>
    </w:p>
    <w:p w:rsidR="006A616C" w:rsidRPr="00D16AA9" w:rsidRDefault="006A616C" w:rsidP="009857A4">
      <w:pPr>
        <w:pStyle w:val="a6"/>
        <w:numPr>
          <w:ilvl w:val="0"/>
          <w:numId w:val="15"/>
        </w:numPr>
        <w:spacing w:line="235" w:lineRule="auto"/>
      </w:pPr>
      <w:r w:rsidRPr="00D16AA9">
        <w:t>эффективн</w:t>
      </w:r>
      <w:r w:rsidR="009857A4">
        <w:t>о управлять трудовыми ресурсами.</w:t>
      </w:r>
    </w:p>
    <w:p w:rsidR="00C07D6B" w:rsidRDefault="00C07D6B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4D7A" w:rsidRPr="00967D36" w:rsidRDefault="00174D7A" w:rsidP="0017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9857A4" w:rsidRDefault="006A616C" w:rsidP="009857A4">
      <w:pPr>
        <w:pStyle w:val="a6"/>
        <w:numPr>
          <w:ilvl w:val="0"/>
          <w:numId w:val="14"/>
        </w:numPr>
        <w:spacing w:line="235" w:lineRule="auto"/>
      </w:pPr>
      <w:r w:rsidRPr="00D16AA9">
        <w:t>содержание кадрового, информационного, технического и правового обеспечения системы управления персоналом;</w:t>
      </w:r>
    </w:p>
    <w:p w:rsidR="006A616C" w:rsidRPr="00D16AA9" w:rsidRDefault="006A616C" w:rsidP="009857A4">
      <w:pPr>
        <w:pStyle w:val="a6"/>
        <w:numPr>
          <w:ilvl w:val="0"/>
          <w:numId w:val="14"/>
        </w:numPr>
        <w:spacing w:line="235" w:lineRule="auto"/>
      </w:pPr>
      <w:r w:rsidRPr="00D16AA9">
        <w:t>организационную структуру службы управления персоналом;</w:t>
      </w:r>
    </w:p>
    <w:p w:rsidR="006A616C" w:rsidRPr="00D16AA9" w:rsidRDefault="006A616C" w:rsidP="009857A4">
      <w:pPr>
        <w:pStyle w:val="a6"/>
        <w:numPr>
          <w:ilvl w:val="0"/>
          <w:numId w:val="14"/>
        </w:numPr>
        <w:spacing w:line="235" w:lineRule="auto"/>
      </w:pPr>
      <w:r w:rsidRPr="00D16AA9">
        <w:t>общие принципы управления персоналом;</w:t>
      </w:r>
    </w:p>
    <w:p w:rsidR="006A616C" w:rsidRPr="00D16AA9" w:rsidRDefault="006A616C" w:rsidP="009857A4">
      <w:pPr>
        <w:pStyle w:val="a6"/>
        <w:numPr>
          <w:ilvl w:val="0"/>
          <w:numId w:val="14"/>
        </w:numPr>
        <w:spacing w:line="235" w:lineRule="auto"/>
      </w:pPr>
      <w:r w:rsidRPr="00D16AA9">
        <w:t>принципы организации кадровой работы;</w:t>
      </w:r>
    </w:p>
    <w:p w:rsidR="006A616C" w:rsidRDefault="006A616C" w:rsidP="009857A4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6AA9">
        <w:t>психологические аспекты управления, способы разрешения конфликтных ситуаций в коллективе</w:t>
      </w:r>
      <w:r w:rsidR="009857A4">
        <w:t>.</w:t>
      </w:r>
    </w:p>
    <w:sectPr w:rsidR="006A616C" w:rsidSect="002016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40" w:rsidRDefault="00136240">
      <w:r>
        <w:separator/>
      </w:r>
    </w:p>
  </w:endnote>
  <w:endnote w:type="continuationSeparator" w:id="1">
    <w:p w:rsidR="00136240" w:rsidRDefault="0013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EF" w:rsidRDefault="00DF70EC" w:rsidP="002016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5EF">
      <w:rPr>
        <w:rStyle w:val="a5"/>
        <w:noProof/>
      </w:rPr>
      <w:t>4</w:t>
    </w:r>
    <w:r>
      <w:rPr>
        <w:rStyle w:val="a5"/>
      </w:rPr>
      <w:fldChar w:fldCharType="end"/>
    </w:r>
  </w:p>
  <w:p w:rsidR="000015EF" w:rsidRDefault="000015EF" w:rsidP="002016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EF" w:rsidRDefault="00DF70EC">
    <w:pPr>
      <w:pStyle w:val="a3"/>
      <w:jc w:val="center"/>
    </w:pPr>
    <w:r>
      <w:fldChar w:fldCharType="begin"/>
    </w:r>
    <w:r w:rsidR="000015EF">
      <w:instrText xml:space="preserve"> PAGE   \* MERGEFORMAT </w:instrText>
    </w:r>
    <w:r>
      <w:fldChar w:fldCharType="separate"/>
    </w:r>
    <w:r w:rsidR="00FF52E6">
      <w:rPr>
        <w:noProof/>
      </w:rPr>
      <w:t>11</w:t>
    </w:r>
    <w:r>
      <w:fldChar w:fldCharType="end"/>
    </w:r>
  </w:p>
  <w:p w:rsidR="000015EF" w:rsidRDefault="000015EF" w:rsidP="002016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40" w:rsidRDefault="00136240">
      <w:r>
        <w:separator/>
      </w:r>
    </w:p>
  </w:footnote>
  <w:footnote w:type="continuationSeparator" w:id="1">
    <w:p w:rsidR="00136240" w:rsidRDefault="0013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96A"/>
    <w:multiLevelType w:val="hybridMultilevel"/>
    <w:tmpl w:val="7E0C2F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B7B404D8"/>
    <w:lvl w:ilvl="0" w:tplc="0A28D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312661"/>
    <w:multiLevelType w:val="hybridMultilevel"/>
    <w:tmpl w:val="04EC211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37368"/>
    <w:multiLevelType w:val="hybridMultilevel"/>
    <w:tmpl w:val="5EAEA27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7E8"/>
    <w:multiLevelType w:val="hybridMultilevel"/>
    <w:tmpl w:val="A4CA86D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21BE"/>
    <w:multiLevelType w:val="hybridMultilevel"/>
    <w:tmpl w:val="865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5C9"/>
    <w:multiLevelType w:val="hybridMultilevel"/>
    <w:tmpl w:val="865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5EE"/>
    <w:multiLevelType w:val="multilevel"/>
    <w:tmpl w:val="069C0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2CE3F81"/>
    <w:multiLevelType w:val="hybridMultilevel"/>
    <w:tmpl w:val="7BA2629E"/>
    <w:lvl w:ilvl="0" w:tplc="A7609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174C"/>
    <w:multiLevelType w:val="hybridMultilevel"/>
    <w:tmpl w:val="CF8CB872"/>
    <w:lvl w:ilvl="0" w:tplc="00368A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0C7303"/>
    <w:multiLevelType w:val="multilevel"/>
    <w:tmpl w:val="1CB2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91304"/>
    <w:multiLevelType w:val="hybridMultilevel"/>
    <w:tmpl w:val="5E7E9DB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F6A76"/>
    <w:multiLevelType w:val="multilevel"/>
    <w:tmpl w:val="8B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44BB"/>
    <w:multiLevelType w:val="hybridMultilevel"/>
    <w:tmpl w:val="D502588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D7A"/>
    <w:rsid w:val="000015EF"/>
    <w:rsid w:val="00136240"/>
    <w:rsid w:val="00141E16"/>
    <w:rsid w:val="00174D7A"/>
    <w:rsid w:val="00180480"/>
    <w:rsid w:val="001A4B24"/>
    <w:rsid w:val="001A56A6"/>
    <w:rsid w:val="0020169E"/>
    <w:rsid w:val="002E4BD4"/>
    <w:rsid w:val="003152F4"/>
    <w:rsid w:val="00364009"/>
    <w:rsid w:val="003746C5"/>
    <w:rsid w:val="00384D21"/>
    <w:rsid w:val="003A1E73"/>
    <w:rsid w:val="003A58C7"/>
    <w:rsid w:val="003F3EEA"/>
    <w:rsid w:val="00424AD7"/>
    <w:rsid w:val="00490381"/>
    <w:rsid w:val="004C2F06"/>
    <w:rsid w:val="00541F69"/>
    <w:rsid w:val="00564A39"/>
    <w:rsid w:val="006501AE"/>
    <w:rsid w:val="006A616C"/>
    <w:rsid w:val="006B5A3C"/>
    <w:rsid w:val="00703028"/>
    <w:rsid w:val="00713F76"/>
    <w:rsid w:val="0072275C"/>
    <w:rsid w:val="00792C25"/>
    <w:rsid w:val="007E4219"/>
    <w:rsid w:val="007E61BD"/>
    <w:rsid w:val="007E7361"/>
    <w:rsid w:val="008E5CB3"/>
    <w:rsid w:val="00983E27"/>
    <w:rsid w:val="009857A4"/>
    <w:rsid w:val="00986527"/>
    <w:rsid w:val="00993502"/>
    <w:rsid w:val="00A002C9"/>
    <w:rsid w:val="00A83979"/>
    <w:rsid w:val="00AA5EA6"/>
    <w:rsid w:val="00B221F4"/>
    <w:rsid w:val="00BC43B6"/>
    <w:rsid w:val="00BD7D11"/>
    <w:rsid w:val="00C07D6B"/>
    <w:rsid w:val="00C36561"/>
    <w:rsid w:val="00CB13BC"/>
    <w:rsid w:val="00CF3FC4"/>
    <w:rsid w:val="00D93DB4"/>
    <w:rsid w:val="00DF70EC"/>
    <w:rsid w:val="00E46FD2"/>
    <w:rsid w:val="00E53B29"/>
    <w:rsid w:val="00E85C9E"/>
    <w:rsid w:val="00EC75CC"/>
    <w:rsid w:val="00EC792F"/>
    <w:rsid w:val="00EF38CB"/>
    <w:rsid w:val="00F15FC0"/>
    <w:rsid w:val="00F45FC1"/>
    <w:rsid w:val="00F608E2"/>
    <w:rsid w:val="00FD0A5C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D7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7A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74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4D7A"/>
    <w:rPr>
      <w:rFonts w:eastAsia="Times New Roman"/>
      <w:sz w:val="24"/>
      <w:szCs w:val="24"/>
      <w:lang w:eastAsia="ru-RU"/>
    </w:rPr>
  </w:style>
  <w:style w:type="character" w:styleId="a5">
    <w:name w:val="page number"/>
    <w:rsid w:val="00174D7A"/>
  </w:style>
  <w:style w:type="paragraph" w:styleId="a6">
    <w:name w:val="List Paragraph"/>
    <w:basedOn w:val="a"/>
    <w:uiPriority w:val="34"/>
    <w:qFormat/>
    <w:rsid w:val="00174D7A"/>
    <w:pPr>
      <w:ind w:left="720"/>
      <w:contextualSpacing/>
    </w:pPr>
  </w:style>
  <w:style w:type="character" w:styleId="a7">
    <w:name w:val="Hyperlink"/>
    <w:uiPriority w:val="99"/>
    <w:unhideWhenUsed/>
    <w:rsid w:val="00174D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4D7A"/>
    <w:pPr>
      <w:spacing w:line="336" w:lineRule="atLeast"/>
    </w:pPr>
  </w:style>
  <w:style w:type="paragraph" w:styleId="a9">
    <w:name w:val="List"/>
    <w:basedOn w:val="a"/>
    <w:rsid w:val="006501A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b-serp-urlitem1">
    <w:name w:val="b-serp-url__item1"/>
    <w:basedOn w:val="a0"/>
    <w:rsid w:val="00986527"/>
  </w:style>
  <w:style w:type="character" w:customStyle="1" w:styleId="20">
    <w:name w:val="Заголовок 2 Знак"/>
    <w:basedOn w:val="a0"/>
    <w:link w:val="2"/>
    <w:uiPriority w:val="9"/>
    <w:semiHidden/>
    <w:rsid w:val="0098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BD7D11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7D11"/>
    <w:rPr>
      <w:rFonts w:eastAsia="Times New Roman"/>
      <w:noProof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BD7D11"/>
    <w:pPr>
      <w:ind w:firstLine="284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D7D11"/>
    <w:rPr>
      <w:rFonts w:eastAsia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424AD7"/>
    <w:pPr>
      <w:ind w:firstLine="72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D7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7A"/>
    <w:rPr>
      <w:rFonts w:eastAsia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174D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74D7A"/>
    <w:rPr>
      <w:rFonts w:eastAsia="Times New Roman"/>
      <w:sz w:val="24"/>
      <w:szCs w:val="24"/>
      <w:lang w:val="x-none" w:eastAsia="ru-RU"/>
    </w:rPr>
  </w:style>
  <w:style w:type="character" w:styleId="a5">
    <w:name w:val="page number"/>
    <w:rsid w:val="00174D7A"/>
  </w:style>
  <w:style w:type="paragraph" w:styleId="a6">
    <w:name w:val="List Paragraph"/>
    <w:basedOn w:val="a"/>
    <w:uiPriority w:val="34"/>
    <w:qFormat/>
    <w:rsid w:val="00174D7A"/>
    <w:pPr>
      <w:ind w:left="720"/>
      <w:contextualSpacing/>
    </w:pPr>
  </w:style>
  <w:style w:type="character" w:styleId="a7">
    <w:name w:val="Hyperlink"/>
    <w:uiPriority w:val="99"/>
    <w:unhideWhenUsed/>
    <w:rsid w:val="00174D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4D7A"/>
    <w:pPr>
      <w:spacing w:line="336" w:lineRule="atLeast"/>
    </w:pPr>
  </w:style>
  <w:style w:type="paragraph" w:styleId="a9">
    <w:name w:val="List"/>
    <w:basedOn w:val="a"/>
    <w:rsid w:val="006501A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b-serp-urlitem1">
    <w:name w:val="b-serp-url__item1"/>
    <w:basedOn w:val="a0"/>
    <w:rsid w:val="00986527"/>
  </w:style>
  <w:style w:type="character" w:customStyle="1" w:styleId="20">
    <w:name w:val="Заголовок 2 Знак"/>
    <w:basedOn w:val="a0"/>
    <w:link w:val="2"/>
    <w:uiPriority w:val="9"/>
    <w:semiHidden/>
    <w:rsid w:val="0098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BD7D11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7D11"/>
    <w:rPr>
      <w:rFonts w:eastAsia="Times New Roman"/>
      <w:noProof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BD7D11"/>
    <w:pPr>
      <w:ind w:firstLine="284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D7D11"/>
    <w:rPr>
      <w:rFonts w:eastAsia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424AD7"/>
    <w:pPr>
      <w:ind w:firstLine="72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5</cp:revision>
  <dcterms:created xsi:type="dcterms:W3CDTF">2013-08-28T08:50:00Z</dcterms:created>
  <dcterms:modified xsi:type="dcterms:W3CDTF">2013-11-23T18:01:00Z</dcterms:modified>
</cp:coreProperties>
</file>