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AD" w:rsidRPr="00A71A7C" w:rsidRDefault="008B4EAD" w:rsidP="00A71A7C">
      <w:pPr>
        <w:ind w:left="708" w:firstLine="1"/>
        <w:rPr>
          <w:rFonts w:ascii="Times New Roman" w:hAnsi="Times New Roman" w:cs="Times New Roman"/>
          <w:b/>
          <w:caps/>
          <w:sz w:val="28"/>
          <w:szCs w:val="28"/>
        </w:rPr>
      </w:pPr>
      <w:r w:rsidRPr="00A71A7C">
        <w:rPr>
          <w:rFonts w:ascii="Times New Roman" w:hAnsi="Times New Roman" w:cs="Times New Roman"/>
          <w:b/>
          <w:caps/>
          <w:sz w:val="28"/>
          <w:szCs w:val="28"/>
        </w:rPr>
        <w:t>Пресс-релиз фестиваля «Золотая береста»-2019</w:t>
      </w:r>
      <w:bookmarkStart w:id="0" w:name="_GoBack"/>
      <w:bookmarkEnd w:id="0"/>
    </w:p>
    <w:p w:rsidR="008B4EAD" w:rsidRPr="008B4EAD" w:rsidRDefault="008B4EAD" w:rsidP="008B4E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AD">
        <w:rPr>
          <w:rFonts w:ascii="Times New Roman" w:hAnsi="Times New Roman" w:cs="Times New Roman"/>
          <w:b/>
          <w:sz w:val="28"/>
          <w:szCs w:val="28"/>
        </w:rPr>
        <w:t xml:space="preserve">На фестивале «Золотая береста» для гостей устроят обряд </w:t>
      </w:r>
      <w:r w:rsidR="00DD3F6A">
        <w:rPr>
          <w:rFonts w:ascii="Times New Roman" w:hAnsi="Times New Roman" w:cs="Times New Roman"/>
          <w:b/>
          <w:sz w:val="28"/>
          <w:szCs w:val="28"/>
        </w:rPr>
        <w:t>з</w:t>
      </w:r>
      <w:r w:rsidRPr="008B4EAD">
        <w:rPr>
          <w:rFonts w:ascii="Times New Roman" w:hAnsi="Times New Roman" w:cs="Times New Roman"/>
          <w:b/>
          <w:sz w:val="28"/>
          <w:szCs w:val="28"/>
        </w:rPr>
        <w:t>авивания березки и массовое приготовление яичницы</w:t>
      </w:r>
    </w:p>
    <w:p w:rsidR="008B4EAD" w:rsidRPr="00183EC7" w:rsidRDefault="008B4EAD" w:rsidP="008B4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EC7">
        <w:rPr>
          <w:rFonts w:ascii="Times New Roman" w:hAnsi="Times New Roman" w:cs="Times New Roman"/>
          <w:sz w:val="28"/>
          <w:szCs w:val="28"/>
        </w:rPr>
        <w:t xml:space="preserve">В этом году главной темой </w:t>
      </w:r>
      <w:r w:rsidRPr="00183E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83EC7">
        <w:rPr>
          <w:rFonts w:ascii="Times New Roman" w:hAnsi="Times New Roman" w:cs="Times New Roman"/>
          <w:sz w:val="28"/>
          <w:szCs w:val="28"/>
        </w:rPr>
        <w:t xml:space="preserve"> межрегионального фестиваля декоративно-прикладного искусства «Золотая береста» в </w:t>
      </w:r>
      <w:proofErr w:type="spellStart"/>
      <w:r w:rsidRPr="00183EC7">
        <w:rPr>
          <w:rFonts w:ascii="Times New Roman" w:hAnsi="Times New Roman" w:cs="Times New Roman"/>
          <w:sz w:val="28"/>
          <w:szCs w:val="28"/>
        </w:rPr>
        <w:t>Асиновском</w:t>
      </w:r>
      <w:proofErr w:type="spellEnd"/>
      <w:r w:rsidRPr="00183EC7">
        <w:rPr>
          <w:rFonts w:ascii="Times New Roman" w:hAnsi="Times New Roman" w:cs="Times New Roman"/>
          <w:sz w:val="28"/>
          <w:szCs w:val="28"/>
        </w:rPr>
        <w:t xml:space="preserve"> районе станут Зеленые святки</w:t>
      </w:r>
      <w:r>
        <w:rPr>
          <w:rFonts w:ascii="Times New Roman" w:hAnsi="Times New Roman" w:cs="Times New Roman"/>
          <w:sz w:val="28"/>
          <w:szCs w:val="28"/>
        </w:rPr>
        <w:t>(Семик)</w:t>
      </w:r>
      <w:r w:rsidRPr="00183EC7">
        <w:rPr>
          <w:rFonts w:ascii="Times New Roman" w:hAnsi="Times New Roman" w:cs="Times New Roman"/>
          <w:sz w:val="28"/>
          <w:szCs w:val="28"/>
        </w:rPr>
        <w:t>.</w:t>
      </w:r>
    </w:p>
    <w:p w:rsidR="008B4EAD" w:rsidRDefault="008B4EAD" w:rsidP="008B4E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3EC7">
        <w:rPr>
          <w:rFonts w:ascii="Times New Roman" w:hAnsi="Times New Roman" w:cs="Times New Roman"/>
          <w:sz w:val="28"/>
          <w:szCs w:val="28"/>
        </w:rPr>
        <w:t xml:space="preserve">Этот праздник, история которого уходит в глубину веков, имеет множество интересных и ярких традиций. В частности, обряд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183EC7">
        <w:rPr>
          <w:rFonts w:ascii="Times New Roman" w:hAnsi="Times New Roman" w:cs="Times New Roman"/>
          <w:sz w:val="28"/>
          <w:szCs w:val="28"/>
        </w:rPr>
        <w:t>авивание березки</w:t>
      </w:r>
      <w:r>
        <w:rPr>
          <w:rFonts w:ascii="Times New Roman" w:hAnsi="Times New Roman" w:cs="Times New Roman"/>
          <w:sz w:val="28"/>
          <w:szCs w:val="28"/>
        </w:rPr>
        <w:t>»: украшая дерево венками и лентами, девушки на Руси определяли свою дальнейшую судьбу.</w:t>
      </w:r>
    </w:p>
    <w:p w:rsidR="008B4EAD" w:rsidRDefault="008B4EAD" w:rsidP="008B4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фестивале гости не только смогут стать соучастниками Зеленых святок, но и свидетелями открытия скульптурной композиции, посвященной самому светлому дереву русского леса.</w:t>
      </w:r>
    </w:p>
    <w:p w:rsidR="008B4EAD" w:rsidRDefault="008B4EAD" w:rsidP="008B4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событием фестиваля станет конкурс среди создателей берестяных изделий, для участия в котором в городе Асино соберутся лучшие художники из разных регионов России.</w:t>
      </w:r>
    </w:p>
    <w:p w:rsidR="008B4EAD" w:rsidRDefault="008B4EAD" w:rsidP="008B4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Гастрономическая площадка фестиваля порадует посетителей массовым приготовлением</w:t>
      </w:r>
      <w:r w:rsidRPr="001A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яичницы - блюда, которое было на столе у наших предков в период Зеленых святок.</w:t>
      </w:r>
    </w:p>
    <w:p w:rsidR="008B4EAD" w:rsidRDefault="008B4EAD" w:rsidP="008B4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Любителей песен и танцев организаторы ждут на межрайонном фестивале «Играй, гармонь!», а тех, кто ценит банные процедуры – на площадке фестиваля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БаняФест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4EAD" w:rsidRDefault="008B4EAD" w:rsidP="008B4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Межрегиональный фестиваль декоративно-прикладного искусства «Золотая береста» состоится в городе Асино 8 июня 2019 года. </w:t>
      </w:r>
    </w:p>
    <w:p w:rsidR="008B4EAD" w:rsidRDefault="008B4EAD" w:rsidP="008B4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программы в 17</w:t>
      </w:r>
      <w:r w:rsidR="00AC74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30 на </w:t>
      </w:r>
      <w:r w:rsidR="00A4022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ентральной площади города.</w:t>
      </w:r>
    </w:p>
    <w:p w:rsidR="00FA65DB" w:rsidRDefault="00FA65DB" w:rsidP="008B4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EAD" w:rsidRDefault="008B4EAD" w:rsidP="008B4EAD">
      <w:pPr>
        <w:rPr>
          <w:rFonts w:ascii="Times New Roman" w:hAnsi="Times New Roman" w:cs="Times New Roman"/>
          <w:sz w:val="28"/>
          <w:szCs w:val="28"/>
        </w:rPr>
      </w:pPr>
      <w:r w:rsidRPr="00183EC7">
        <w:rPr>
          <w:rFonts w:ascii="Times New Roman" w:hAnsi="Times New Roman" w:cs="Times New Roman"/>
          <w:sz w:val="28"/>
          <w:szCs w:val="28"/>
        </w:rPr>
        <w:t>Более подробную информацию о фестивале можно получить у организаторов:</w:t>
      </w:r>
    </w:p>
    <w:p w:rsidR="008B4EAD" w:rsidRPr="00183EC7" w:rsidRDefault="008B4EAD" w:rsidP="00FA6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вопросам:</w:t>
      </w:r>
    </w:p>
    <w:p w:rsidR="008B4EAD" w:rsidRDefault="008B4EAD" w:rsidP="00FA6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EC7">
        <w:rPr>
          <w:rFonts w:ascii="Times New Roman" w:hAnsi="Times New Roman" w:cs="Times New Roman"/>
          <w:sz w:val="28"/>
          <w:szCs w:val="28"/>
        </w:rPr>
        <w:t xml:space="preserve">Директор МАУ </w:t>
      </w:r>
      <w:r>
        <w:rPr>
          <w:rFonts w:ascii="Times New Roman" w:hAnsi="Times New Roman" w:cs="Times New Roman"/>
          <w:sz w:val="28"/>
          <w:szCs w:val="28"/>
        </w:rPr>
        <w:t xml:space="preserve">«МЦНТ и </w:t>
      </w:r>
      <w:r w:rsidRPr="00183EC7">
        <w:rPr>
          <w:rFonts w:ascii="Times New Roman" w:hAnsi="Times New Roman" w:cs="Times New Roman"/>
          <w:sz w:val="28"/>
          <w:szCs w:val="28"/>
        </w:rPr>
        <w:t>КСД» Антон Александрович Подгорнов</w:t>
      </w:r>
    </w:p>
    <w:p w:rsidR="008B4EAD" w:rsidRPr="000A0C72" w:rsidRDefault="008B4EAD" w:rsidP="00FA65DB">
      <w:pPr>
        <w:spacing w:after="0" w:line="240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0A0C7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+7 (38241) 2-20-31 </w:t>
      </w:r>
    </w:p>
    <w:p w:rsidR="008B4EAD" w:rsidRDefault="008B4EAD" w:rsidP="00FA6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EC7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МАУ «МЦНТ и КСД» Любовь Анатольевна </w:t>
      </w:r>
      <w:proofErr w:type="spellStart"/>
      <w:r w:rsidRPr="00183EC7">
        <w:rPr>
          <w:rFonts w:ascii="Times New Roman" w:hAnsi="Times New Roman" w:cs="Times New Roman"/>
          <w:sz w:val="28"/>
          <w:szCs w:val="28"/>
        </w:rPr>
        <w:t>Петракевич</w:t>
      </w:r>
      <w:proofErr w:type="spellEnd"/>
      <w:r w:rsidRPr="0018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AD" w:rsidRPr="000A0C72" w:rsidRDefault="008B4EAD" w:rsidP="00FA65DB">
      <w:pPr>
        <w:spacing w:after="0" w:line="240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0A0C72">
        <w:rPr>
          <w:rFonts w:ascii="Arial" w:hAnsi="Arial" w:cs="Arial"/>
          <w:color w:val="303030"/>
          <w:sz w:val="24"/>
          <w:szCs w:val="24"/>
          <w:shd w:val="clear" w:color="auto" w:fill="FFFFFF"/>
        </w:rPr>
        <w:t>+7 (38241) 2-19-72</w:t>
      </w:r>
    </w:p>
    <w:p w:rsidR="008B4EAD" w:rsidRDefault="008B4EAD" w:rsidP="00FA6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взаимодействия со СМИ:</w:t>
      </w:r>
    </w:p>
    <w:p w:rsidR="008B4EAD" w:rsidRDefault="008B4EAD" w:rsidP="00FA6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КСД» Светлана Юрьевна Глазырина </w:t>
      </w:r>
    </w:p>
    <w:p w:rsidR="00BB284C" w:rsidRPr="008B4EAD" w:rsidRDefault="008B4EAD" w:rsidP="00FA65DB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Т.8-952-898-52-56</w:t>
      </w:r>
    </w:p>
    <w:sectPr w:rsidR="00BB284C" w:rsidRPr="008B4EAD" w:rsidSect="00A71A7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AD"/>
    <w:rsid w:val="00773DFE"/>
    <w:rsid w:val="008B4EAD"/>
    <w:rsid w:val="00A4022F"/>
    <w:rsid w:val="00A71A7C"/>
    <w:rsid w:val="00AC74C4"/>
    <w:rsid w:val="00BB284C"/>
    <w:rsid w:val="00DD3F6A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E9F7"/>
  <w15:docId w15:val="{5F50DCDF-D258-451B-90F5-7AAD14B2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10</cp:revision>
  <dcterms:created xsi:type="dcterms:W3CDTF">2019-05-15T08:17:00Z</dcterms:created>
  <dcterms:modified xsi:type="dcterms:W3CDTF">2019-05-31T10:03:00Z</dcterms:modified>
</cp:coreProperties>
</file>