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3EA" w:rsidRPr="004150CB" w:rsidRDefault="00F433EA" w:rsidP="008B7CBC">
      <w:pPr>
        <w:pStyle w:val="ac"/>
        <w:jc w:val="center"/>
        <w:rPr>
          <w:rFonts w:ascii="Times New Roman" w:hAnsi="Times New Roman"/>
        </w:rPr>
      </w:pPr>
      <w:bookmarkStart w:id="0" w:name="_GoBack"/>
      <w:bookmarkEnd w:id="0"/>
      <w:r w:rsidRPr="004150CB">
        <w:rPr>
          <w:rFonts w:ascii="Times New Roman" w:hAnsi="Times New Roman"/>
        </w:rPr>
        <w:t>Департамент  профессионального  образования Томской области</w:t>
      </w:r>
    </w:p>
    <w:p w:rsidR="00F433EA" w:rsidRPr="004150CB" w:rsidRDefault="00F433EA" w:rsidP="008B7CBC">
      <w:pPr>
        <w:jc w:val="center"/>
        <w:rPr>
          <w:rFonts w:ascii="Times New Roman" w:hAnsi="Times New Roman" w:cs="Times New Roman"/>
        </w:rPr>
      </w:pPr>
      <w:r w:rsidRPr="004150CB">
        <w:rPr>
          <w:rFonts w:ascii="Times New Roman" w:hAnsi="Times New Roman" w:cs="Times New Roman"/>
        </w:rPr>
        <w:t>Областное государственное бюджетное профессиональное</w:t>
      </w:r>
    </w:p>
    <w:p w:rsidR="00F433EA" w:rsidRPr="004150CB" w:rsidRDefault="00F433EA" w:rsidP="008B7CBC">
      <w:pPr>
        <w:jc w:val="center"/>
        <w:rPr>
          <w:rFonts w:ascii="Times New Roman" w:hAnsi="Times New Roman" w:cs="Times New Roman"/>
        </w:rPr>
      </w:pPr>
      <w:r w:rsidRPr="004150CB">
        <w:rPr>
          <w:rFonts w:ascii="Times New Roman" w:hAnsi="Times New Roman" w:cs="Times New Roman"/>
        </w:rPr>
        <w:t>образовательное учреждение</w:t>
      </w:r>
    </w:p>
    <w:p w:rsidR="00F433EA" w:rsidRPr="004150CB" w:rsidRDefault="00F433EA" w:rsidP="008B7CBC">
      <w:pPr>
        <w:pStyle w:val="5"/>
        <w:jc w:val="center"/>
        <w:rPr>
          <w:rFonts w:ascii="Times New Roman" w:hAnsi="Times New Roman" w:cs="Times New Roman"/>
        </w:rPr>
      </w:pPr>
      <w:r w:rsidRPr="004150CB">
        <w:rPr>
          <w:rFonts w:ascii="Times New Roman" w:hAnsi="Times New Roman" w:cs="Times New Roman"/>
        </w:rPr>
        <w:t>«СЕВЕРСКИЙ  ПРОМЫШЛЕННЫЙ  КОЛЛЕДЖ»</w:t>
      </w:r>
    </w:p>
    <w:p w:rsidR="00F433EA" w:rsidRPr="004150CB" w:rsidRDefault="00F433EA" w:rsidP="008B7CBC">
      <w:pPr>
        <w:shd w:val="clear" w:color="auto" w:fill="FFFFFF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</w:tabs>
        <w:ind w:left="1418"/>
        <w:jc w:val="center"/>
        <w:rPr>
          <w:rFonts w:ascii="Times New Roman" w:hAnsi="Times New Roman" w:cs="Times New Roman"/>
          <w:bCs/>
          <w:color w:val="000000"/>
        </w:rPr>
      </w:pPr>
      <w:r w:rsidRPr="004150CB">
        <w:rPr>
          <w:rFonts w:ascii="Times New Roman" w:hAnsi="Times New Roman" w:cs="Times New Roman"/>
          <w:b/>
        </w:rPr>
        <w:t>(ОГБПОУ  «СПК»)</w:t>
      </w:r>
    </w:p>
    <w:p w:rsidR="00F433EA" w:rsidRPr="004150CB" w:rsidRDefault="00F433EA" w:rsidP="008B7CBC">
      <w:pPr>
        <w:shd w:val="clear" w:color="auto" w:fill="FFFFFF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</w:tabs>
        <w:ind w:left="1418"/>
        <w:jc w:val="center"/>
        <w:rPr>
          <w:rFonts w:ascii="Times New Roman" w:hAnsi="Times New Roman" w:cs="Times New Roman"/>
          <w:bCs/>
          <w:color w:val="000000"/>
        </w:rPr>
      </w:pPr>
    </w:p>
    <w:p w:rsidR="00F433EA" w:rsidRDefault="00F433EA" w:rsidP="00F433EA">
      <w:pPr>
        <w:tabs>
          <w:tab w:val="left" w:pos="2533"/>
        </w:tabs>
        <w:jc w:val="center"/>
        <w:rPr>
          <w:sz w:val="20"/>
          <w:szCs w:val="20"/>
        </w:rPr>
      </w:pPr>
    </w:p>
    <w:p w:rsidR="00F433EA" w:rsidRDefault="00F433EA" w:rsidP="00F433EA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F433EA" w:rsidRDefault="00F433EA" w:rsidP="00F433EA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2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6"/>
        <w:gridCol w:w="3576"/>
      </w:tblGrid>
      <w:tr w:rsidR="00640F82" w:rsidTr="00640F82">
        <w:tc>
          <w:tcPr>
            <w:tcW w:w="6612" w:type="dxa"/>
          </w:tcPr>
          <w:p w:rsidR="00640F82" w:rsidRDefault="00640F82" w:rsidP="00640F82">
            <w:pPr>
              <w:pStyle w:val="ac"/>
              <w:tabs>
                <w:tab w:val="left" w:pos="56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76" w:type="dxa"/>
          </w:tcPr>
          <w:p w:rsidR="00640F82" w:rsidRDefault="00640F82" w:rsidP="00640F82">
            <w:pPr>
              <w:pStyle w:val="ac"/>
              <w:tabs>
                <w:tab w:val="left" w:pos="56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640F82" w:rsidTr="00640F82">
        <w:tc>
          <w:tcPr>
            <w:tcW w:w="6612" w:type="dxa"/>
          </w:tcPr>
          <w:p w:rsidR="00640F82" w:rsidRDefault="00640F82" w:rsidP="00640F82">
            <w:pPr>
              <w:pStyle w:val="ac"/>
              <w:tabs>
                <w:tab w:val="left" w:pos="56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76" w:type="dxa"/>
          </w:tcPr>
          <w:p w:rsidR="00640F82" w:rsidRDefault="00640F82" w:rsidP="00640F82">
            <w:pPr>
              <w:pStyle w:val="ac"/>
              <w:tabs>
                <w:tab w:val="left" w:pos="56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ДПО ТО</w:t>
            </w:r>
          </w:p>
        </w:tc>
      </w:tr>
      <w:tr w:rsidR="00640F82" w:rsidTr="00640F82">
        <w:tc>
          <w:tcPr>
            <w:tcW w:w="6612" w:type="dxa"/>
          </w:tcPr>
          <w:p w:rsidR="00640F82" w:rsidRDefault="00640F82" w:rsidP="00640F82">
            <w:pPr>
              <w:pStyle w:val="ac"/>
              <w:tabs>
                <w:tab w:val="left" w:pos="56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76" w:type="dxa"/>
          </w:tcPr>
          <w:p w:rsidR="00640F82" w:rsidRDefault="00640F82" w:rsidP="00640F82">
            <w:pPr>
              <w:pStyle w:val="ac"/>
              <w:tabs>
                <w:tab w:val="left" w:pos="56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___________Ю.В. Калинюк</w:t>
            </w:r>
          </w:p>
        </w:tc>
      </w:tr>
      <w:tr w:rsidR="00640F82" w:rsidTr="00640F82">
        <w:tc>
          <w:tcPr>
            <w:tcW w:w="6612" w:type="dxa"/>
          </w:tcPr>
          <w:p w:rsidR="00640F82" w:rsidRDefault="00640F82" w:rsidP="00640F82">
            <w:pPr>
              <w:pStyle w:val="ac"/>
              <w:tabs>
                <w:tab w:val="left" w:pos="56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76" w:type="dxa"/>
          </w:tcPr>
          <w:p w:rsidR="00640F82" w:rsidRDefault="00640F82" w:rsidP="00640F82">
            <w:pPr>
              <w:pStyle w:val="ac"/>
              <w:tabs>
                <w:tab w:val="left" w:pos="56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«______»____________2019</w:t>
            </w:r>
          </w:p>
        </w:tc>
      </w:tr>
    </w:tbl>
    <w:p w:rsidR="00F433EA" w:rsidRPr="009F7EEB" w:rsidRDefault="00F433EA" w:rsidP="00F433EA">
      <w:pPr>
        <w:pStyle w:val="ac"/>
        <w:tabs>
          <w:tab w:val="left" w:pos="567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433EA" w:rsidRDefault="00F433EA" w:rsidP="00F433EA">
      <w:pPr>
        <w:rPr>
          <w:rFonts w:ascii="Times New Roman" w:eastAsia="Times New Roman" w:hAnsi="Times New Roman" w:cs="Times New Roman"/>
          <w:iCs/>
        </w:rPr>
      </w:pPr>
    </w:p>
    <w:p w:rsidR="00F433EA" w:rsidRDefault="00F433EA" w:rsidP="00F433EA">
      <w:pPr>
        <w:rPr>
          <w:rFonts w:ascii="Times New Roman" w:eastAsia="Times New Roman" w:hAnsi="Times New Roman" w:cs="Times New Roman"/>
          <w:iCs/>
        </w:rPr>
      </w:pPr>
    </w:p>
    <w:p w:rsidR="00F433EA" w:rsidRDefault="00F433EA" w:rsidP="00F433EA">
      <w:pPr>
        <w:rPr>
          <w:rFonts w:ascii="Times New Roman" w:eastAsia="Times New Roman" w:hAnsi="Times New Roman" w:cs="Times New Roman"/>
          <w:iCs/>
        </w:rPr>
      </w:pPr>
    </w:p>
    <w:p w:rsidR="00F433EA" w:rsidRDefault="00F433EA" w:rsidP="00F433EA">
      <w:pPr>
        <w:jc w:val="center"/>
        <w:rPr>
          <w:rFonts w:ascii="Times New Roman" w:eastAsia="Times New Roman" w:hAnsi="Times New Roman" w:cs="Times New Roman"/>
          <w:b/>
          <w:iCs/>
        </w:rPr>
      </w:pPr>
    </w:p>
    <w:p w:rsidR="007C374F" w:rsidRDefault="007C374F" w:rsidP="00F433EA">
      <w:pPr>
        <w:jc w:val="center"/>
        <w:rPr>
          <w:rFonts w:ascii="Times New Roman" w:eastAsia="Times New Roman" w:hAnsi="Times New Roman" w:cs="Times New Roman"/>
          <w:b/>
          <w:iCs/>
        </w:rPr>
      </w:pPr>
    </w:p>
    <w:p w:rsidR="00F433EA" w:rsidRDefault="00F433EA" w:rsidP="00F433EA">
      <w:pPr>
        <w:jc w:val="center"/>
        <w:rPr>
          <w:rFonts w:ascii="Times New Roman" w:eastAsia="Times New Roman" w:hAnsi="Times New Roman" w:cs="Times New Roman"/>
          <w:b/>
          <w:iCs/>
        </w:rPr>
      </w:pPr>
    </w:p>
    <w:p w:rsidR="00F433EA" w:rsidRDefault="00F433EA" w:rsidP="00F433EA">
      <w:pPr>
        <w:jc w:val="center"/>
        <w:rPr>
          <w:rFonts w:ascii="Times New Roman" w:eastAsia="Times New Roman" w:hAnsi="Times New Roman" w:cs="Times New Roman"/>
          <w:b/>
          <w:iCs/>
        </w:rPr>
      </w:pPr>
    </w:p>
    <w:p w:rsidR="00F433EA" w:rsidRPr="004150CB" w:rsidRDefault="00F433EA" w:rsidP="00F433EA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F433EA" w:rsidRPr="004150CB" w:rsidRDefault="00F433EA" w:rsidP="00F433EA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150CB">
        <w:rPr>
          <w:rFonts w:ascii="Times New Roman" w:eastAsia="Times New Roman" w:hAnsi="Times New Roman" w:cs="Times New Roman"/>
          <w:b/>
          <w:iCs/>
          <w:sz w:val="28"/>
          <w:szCs w:val="28"/>
        </w:rPr>
        <w:t>ПОЛОЖЕНИЕ</w:t>
      </w:r>
    </w:p>
    <w:p w:rsidR="00F433EA" w:rsidRPr="004150CB" w:rsidRDefault="00F433EA" w:rsidP="00F433EA">
      <w:pPr>
        <w:ind w:left="-567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4150CB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4150CB">
        <w:rPr>
          <w:rFonts w:ascii="Times New Roman" w:hAnsi="Times New Roman" w:cs="Times New Roman"/>
          <w:b/>
          <w:bCs/>
          <w:sz w:val="28"/>
          <w:szCs w:val="28"/>
        </w:rPr>
        <w:t xml:space="preserve"> Региональной практической конференции </w:t>
      </w:r>
    </w:p>
    <w:p w:rsidR="00F433EA" w:rsidRPr="004150CB" w:rsidRDefault="00F433EA" w:rsidP="00F433EA">
      <w:pPr>
        <w:ind w:left="-567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0CB">
        <w:rPr>
          <w:rFonts w:ascii="Times New Roman" w:hAnsi="Times New Roman" w:cs="Times New Roman"/>
          <w:b/>
          <w:bCs/>
          <w:sz w:val="28"/>
          <w:szCs w:val="28"/>
        </w:rPr>
        <w:t xml:space="preserve">«Качество образования - стратегия </w:t>
      </w:r>
      <w:r w:rsidRPr="004150CB">
        <w:rPr>
          <w:rFonts w:ascii="Times New Roman" w:hAnsi="Times New Roman" w:cs="Times New Roman"/>
          <w:b/>
          <w:bCs/>
          <w:sz w:val="28"/>
          <w:szCs w:val="28"/>
          <w:lang w:val="en-US"/>
        </w:rPr>
        <w:t>XXI</w:t>
      </w:r>
      <w:r w:rsidRPr="004150CB">
        <w:rPr>
          <w:rFonts w:ascii="Times New Roman" w:hAnsi="Times New Roman" w:cs="Times New Roman"/>
          <w:b/>
          <w:bCs/>
          <w:sz w:val="28"/>
          <w:szCs w:val="28"/>
        </w:rPr>
        <w:t xml:space="preserve"> века»,</w:t>
      </w:r>
    </w:p>
    <w:p w:rsidR="00F433EA" w:rsidRPr="004150CB" w:rsidRDefault="00F433EA" w:rsidP="00F433EA">
      <w:pPr>
        <w:ind w:left="-567" w:right="-142"/>
        <w:jc w:val="center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</w:pPr>
      <w:r w:rsidRPr="004150CB">
        <w:rPr>
          <w:rFonts w:ascii="Times New Roman" w:hAnsi="Times New Roman" w:cs="Times New Roman"/>
          <w:b/>
          <w:bCs/>
          <w:sz w:val="28"/>
          <w:szCs w:val="28"/>
        </w:rPr>
        <w:t xml:space="preserve"> посвященной 60-летию </w:t>
      </w:r>
      <w:r>
        <w:rPr>
          <w:rFonts w:ascii="Times New Roman" w:hAnsi="Times New Roman" w:cs="Times New Roman"/>
          <w:b/>
          <w:bCs/>
          <w:sz w:val="28"/>
          <w:szCs w:val="28"/>
        </w:rPr>
        <w:t>Северского промышленного колледжа</w:t>
      </w:r>
    </w:p>
    <w:p w:rsidR="00F433EA" w:rsidRPr="004150CB" w:rsidRDefault="00F433EA" w:rsidP="00F433EA">
      <w:pPr>
        <w:spacing w:line="360" w:lineRule="auto"/>
        <w:ind w:left="-567" w:right="-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433EA" w:rsidRDefault="00F433EA" w:rsidP="00F433EA">
      <w:pPr>
        <w:spacing w:line="360" w:lineRule="auto"/>
        <w:ind w:left="-567" w:right="-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433EA" w:rsidRDefault="00F433EA" w:rsidP="00F433EA">
      <w:pPr>
        <w:spacing w:line="360" w:lineRule="auto"/>
        <w:ind w:left="-567" w:right="-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433EA" w:rsidRDefault="00F433EA" w:rsidP="00F433EA">
      <w:pPr>
        <w:rPr>
          <w:rFonts w:ascii="Times New Roman" w:eastAsia="Times New Roman" w:hAnsi="Times New Roman" w:cs="Times New Roman"/>
        </w:rPr>
      </w:pPr>
    </w:p>
    <w:p w:rsidR="00F433EA" w:rsidRDefault="00F433EA" w:rsidP="00F433EA">
      <w:pPr>
        <w:rPr>
          <w:rFonts w:ascii="Times New Roman" w:eastAsia="Times New Roman" w:hAnsi="Times New Roman" w:cs="Times New Roman"/>
          <w:iCs/>
        </w:rPr>
      </w:pPr>
    </w:p>
    <w:p w:rsidR="00F433EA" w:rsidRDefault="00F433EA" w:rsidP="00F433EA">
      <w:pPr>
        <w:rPr>
          <w:rFonts w:ascii="Times New Roman" w:eastAsia="Times New Roman" w:hAnsi="Times New Roman" w:cs="Times New Roman"/>
          <w:iCs/>
        </w:rPr>
      </w:pPr>
    </w:p>
    <w:p w:rsidR="00F433EA" w:rsidRDefault="00F433EA" w:rsidP="00F433EA">
      <w:pPr>
        <w:rPr>
          <w:rFonts w:ascii="Times New Roman" w:eastAsia="Times New Roman" w:hAnsi="Times New Roman" w:cs="Times New Roman"/>
          <w:iCs/>
        </w:rPr>
      </w:pPr>
    </w:p>
    <w:p w:rsidR="00F433EA" w:rsidRDefault="00F433EA" w:rsidP="00F433EA">
      <w:pPr>
        <w:rPr>
          <w:rFonts w:ascii="Times New Roman" w:eastAsia="Times New Roman" w:hAnsi="Times New Roman" w:cs="Times New Roman"/>
          <w:iCs/>
        </w:rPr>
      </w:pPr>
    </w:p>
    <w:p w:rsidR="00F433EA" w:rsidRDefault="00F433EA" w:rsidP="00F433EA">
      <w:pPr>
        <w:rPr>
          <w:rFonts w:ascii="Times New Roman" w:eastAsia="Times New Roman" w:hAnsi="Times New Roman" w:cs="Times New Roman"/>
          <w:iCs/>
        </w:rPr>
      </w:pPr>
    </w:p>
    <w:p w:rsidR="00F433EA" w:rsidRDefault="00F433EA" w:rsidP="00F433EA">
      <w:pPr>
        <w:rPr>
          <w:rFonts w:ascii="Times New Roman" w:eastAsia="Times New Roman" w:hAnsi="Times New Roman" w:cs="Times New Roman"/>
          <w:iCs/>
        </w:rPr>
      </w:pPr>
    </w:p>
    <w:p w:rsidR="00F433EA" w:rsidRDefault="00F433EA" w:rsidP="00F433EA">
      <w:pPr>
        <w:rPr>
          <w:rFonts w:ascii="Times New Roman" w:eastAsia="Times New Roman" w:hAnsi="Times New Roman" w:cs="Times New Roman"/>
          <w:iCs/>
        </w:rPr>
      </w:pPr>
    </w:p>
    <w:p w:rsidR="00F433EA" w:rsidRDefault="00F433EA" w:rsidP="00F433EA">
      <w:pPr>
        <w:rPr>
          <w:rFonts w:ascii="Times New Roman" w:eastAsia="Times New Roman" w:hAnsi="Times New Roman" w:cs="Times New Roman"/>
          <w:iCs/>
        </w:rPr>
      </w:pPr>
    </w:p>
    <w:p w:rsidR="007C374F" w:rsidRDefault="007C374F" w:rsidP="00F433EA">
      <w:pPr>
        <w:rPr>
          <w:rFonts w:ascii="Times New Roman" w:eastAsia="Times New Roman" w:hAnsi="Times New Roman" w:cs="Times New Roman"/>
          <w:iCs/>
        </w:rPr>
      </w:pPr>
    </w:p>
    <w:p w:rsidR="007C374F" w:rsidRDefault="007C374F" w:rsidP="00F433EA">
      <w:pPr>
        <w:rPr>
          <w:rFonts w:ascii="Times New Roman" w:eastAsia="Times New Roman" w:hAnsi="Times New Roman" w:cs="Times New Roman"/>
          <w:iCs/>
        </w:rPr>
      </w:pPr>
    </w:p>
    <w:p w:rsidR="007C374F" w:rsidRDefault="007C374F" w:rsidP="00F433EA">
      <w:pPr>
        <w:rPr>
          <w:rFonts w:ascii="Times New Roman" w:eastAsia="Times New Roman" w:hAnsi="Times New Roman" w:cs="Times New Roman"/>
          <w:iCs/>
        </w:rPr>
      </w:pPr>
    </w:p>
    <w:p w:rsidR="00F433EA" w:rsidRDefault="00F433EA" w:rsidP="00F433EA">
      <w:pPr>
        <w:jc w:val="center"/>
        <w:rPr>
          <w:rFonts w:ascii="Times New Roman" w:eastAsia="Times New Roman" w:hAnsi="Times New Roman" w:cs="Times New Roman"/>
          <w:iCs/>
        </w:rPr>
      </w:pPr>
    </w:p>
    <w:p w:rsidR="00F433EA" w:rsidRDefault="00F433EA" w:rsidP="00F433EA">
      <w:pPr>
        <w:jc w:val="center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Северск - 2019 </w:t>
      </w:r>
    </w:p>
    <w:p w:rsidR="007C374F" w:rsidRDefault="00F433EA" w:rsidP="007C374F">
      <w:pPr>
        <w:pStyle w:val="ac"/>
        <w:ind w:firstLine="708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/>
          <w:iCs/>
        </w:rPr>
        <w:br w:type="page"/>
      </w:r>
      <w:r w:rsidR="00B15134" w:rsidRPr="00B15134">
        <w:rPr>
          <w:rFonts w:ascii="Times New Roman" w:eastAsia="Times New Roman" w:hAnsi="Times New Roman"/>
          <w:b/>
          <w:iCs/>
        </w:rPr>
        <w:lastRenderedPageBreak/>
        <w:t>1.</w:t>
      </w:r>
      <w:r w:rsidR="00F54287" w:rsidRPr="00B15134">
        <w:rPr>
          <w:rFonts w:ascii="Times New Roman" w:hAnsi="Times New Roman"/>
          <w:b/>
          <w:bCs/>
        </w:rPr>
        <w:t>ОБЩИЕ ПОЛОЖЕНИЯ</w:t>
      </w:r>
    </w:p>
    <w:p w:rsidR="007C374F" w:rsidRPr="00B15134" w:rsidRDefault="007C374F" w:rsidP="007C374F">
      <w:pPr>
        <w:pStyle w:val="ac"/>
        <w:ind w:firstLine="708"/>
        <w:rPr>
          <w:rFonts w:ascii="Times New Roman" w:eastAsia="Times New Roman" w:hAnsi="Times New Roman"/>
          <w:iCs/>
        </w:rPr>
      </w:pPr>
    </w:p>
    <w:p w:rsidR="00F54287" w:rsidRDefault="00F54287" w:rsidP="00006A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54287">
        <w:rPr>
          <w:rFonts w:ascii="Times New Roman" w:hAnsi="Times New Roman" w:cs="Times New Roman"/>
          <w:bCs/>
        </w:rPr>
        <w:t>1.1</w:t>
      </w:r>
      <w:r w:rsidR="001F0946">
        <w:rPr>
          <w:rFonts w:ascii="Times New Roman" w:hAnsi="Times New Roman" w:cs="Times New Roman"/>
          <w:bCs/>
        </w:rPr>
        <w:t>.</w:t>
      </w:r>
      <w:r w:rsidRPr="00F5428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Настоящее положение </w:t>
      </w:r>
      <w:r w:rsidR="00655E08">
        <w:rPr>
          <w:rFonts w:ascii="Times New Roman" w:hAnsi="Times New Roman" w:cs="Times New Roman"/>
          <w:bCs/>
        </w:rPr>
        <w:t xml:space="preserve">регламентирует </w:t>
      </w:r>
      <w:r w:rsidR="001F0946">
        <w:rPr>
          <w:rFonts w:ascii="Times New Roman" w:hAnsi="Times New Roman" w:cs="Times New Roman"/>
          <w:bCs/>
        </w:rPr>
        <w:t xml:space="preserve">порядок </w:t>
      </w:r>
      <w:r w:rsidR="00655E08">
        <w:rPr>
          <w:rFonts w:ascii="Times New Roman" w:hAnsi="Times New Roman" w:cs="Times New Roman"/>
          <w:bCs/>
        </w:rPr>
        <w:t xml:space="preserve">организации и </w:t>
      </w:r>
      <w:r w:rsidR="001F0946">
        <w:rPr>
          <w:rFonts w:ascii="Times New Roman" w:hAnsi="Times New Roman" w:cs="Times New Roman"/>
          <w:bCs/>
        </w:rPr>
        <w:t>проведения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VI региональной</w:t>
      </w:r>
      <w:r w:rsidRPr="009E4703">
        <w:rPr>
          <w:rFonts w:ascii="Times New Roman" w:hAnsi="Times New Roman" w:cs="Times New Roman"/>
        </w:rPr>
        <w:t xml:space="preserve"> практической</w:t>
      </w:r>
      <w:r>
        <w:rPr>
          <w:rFonts w:ascii="Times New Roman" w:hAnsi="Times New Roman" w:cs="Times New Roman"/>
        </w:rPr>
        <w:t xml:space="preserve"> </w:t>
      </w:r>
      <w:r w:rsidRPr="009E4703">
        <w:rPr>
          <w:rFonts w:ascii="Times New Roman" w:hAnsi="Times New Roman" w:cs="Times New Roman"/>
        </w:rPr>
        <w:t>конференции «Качество образования – ст</w:t>
      </w:r>
      <w:r w:rsidR="00837DAD">
        <w:rPr>
          <w:rFonts w:ascii="Times New Roman" w:hAnsi="Times New Roman" w:cs="Times New Roman"/>
        </w:rPr>
        <w:t>ратегия ХХI века»</w:t>
      </w:r>
      <w:r w:rsidR="001F0946">
        <w:rPr>
          <w:rFonts w:ascii="Times New Roman" w:hAnsi="Times New Roman" w:cs="Times New Roman"/>
        </w:rPr>
        <w:t xml:space="preserve"> (далее – Конференция)</w:t>
      </w:r>
      <w:r w:rsidR="00837DAD">
        <w:rPr>
          <w:rFonts w:ascii="Times New Roman" w:hAnsi="Times New Roman" w:cs="Times New Roman"/>
        </w:rPr>
        <w:t>, посвящённой</w:t>
      </w:r>
      <w:r w:rsidRPr="009E4703">
        <w:rPr>
          <w:rFonts w:ascii="Times New Roman" w:hAnsi="Times New Roman" w:cs="Times New Roman"/>
        </w:rPr>
        <w:t xml:space="preserve"> 60-</w:t>
      </w:r>
      <w:r w:rsidR="00837DAD">
        <w:rPr>
          <w:rFonts w:ascii="Times New Roman" w:hAnsi="Times New Roman" w:cs="Times New Roman"/>
        </w:rPr>
        <w:t>ле</w:t>
      </w:r>
      <w:r w:rsidRPr="009E4703">
        <w:rPr>
          <w:rFonts w:ascii="Times New Roman" w:hAnsi="Times New Roman" w:cs="Times New Roman"/>
        </w:rPr>
        <w:t>тию Северского промышленного колледжа</w:t>
      </w:r>
      <w:r w:rsidR="00912084">
        <w:rPr>
          <w:rFonts w:ascii="Times New Roman" w:hAnsi="Times New Roman" w:cs="Times New Roman"/>
        </w:rPr>
        <w:t>. Конференция</w:t>
      </w:r>
      <w:r w:rsidR="000815A0">
        <w:rPr>
          <w:rFonts w:ascii="Times New Roman" w:hAnsi="Times New Roman" w:cs="Times New Roman"/>
        </w:rPr>
        <w:t xml:space="preserve">  включена в план мероприятий по подготовке и проведению празднования 70-летия г. Северска.</w:t>
      </w:r>
    </w:p>
    <w:p w:rsidR="0099520D" w:rsidRDefault="00F54287" w:rsidP="001F09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54287">
        <w:rPr>
          <w:rFonts w:ascii="Times New Roman" w:hAnsi="Times New Roman" w:cs="Times New Roman"/>
          <w:bCs/>
        </w:rPr>
        <w:t>1.2.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Учредител</w:t>
      </w:r>
      <w:r w:rsidR="001F0946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м </w:t>
      </w:r>
      <w:r w:rsidR="001F0946">
        <w:rPr>
          <w:rFonts w:ascii="Times New Roman" w:hAnsi="Times New Roman" w:cs="Times New Roman"/>
        </w:rPr>
        <w:t xml:space="preserve">Конференции </w:t>
      </w:r>
      <w:r w:rsidR="0099520D" w:rsidRPr="009E4703">
        <w:rPr>
          <w:rFonts w:ascii="Times New Roman" w:hAnsi="Times New Roman" w:cs="Times New Roman"/>
        </w:rPr>
        <w:t>явля</w:t>
      </w:r>
      <w:r w:rsidR="001F0946">
        <w:rPr>
          <w:rFonts w:ascii="Times New Roman" w:hAnsi="Times New Roman" w:cs="Times New Roman"/>
        </w:rPr>
        <w:t>е</w:t>
      </w:r>
      <w:r w:rsidR="0099520D" w:rsidRPr="009E4703">
        <w:rPr>
          <w:rFonts w:ascii="Times New Roman" w:hAnsi="Times New Roman" w:cs="Times New Roman"/>
        </w:rPr>
        <w:t>тся</w:t>
      </w:r>
      <w:r w:rsidR="001F0946">
        <w:rPr>
          <w:rFonts w:ascii="Times New Roman" w:hAnsi="Times New Roman" w:cs="Times New Roman"/>
        </w:rPr>
        <w:t xml:space="preserve"> </w:t>
      </w:r>
      <w:r w:rsidR="0099520D" w:rsidRPr="00006ABC">
        <w:rPr>
          <w:rFonts w:ascii="Times New Roman" w:hAnsi="Times New Roman" w:cs="Times New Roman"/>
        </w:rPr>
        <w:t>Департамент профес</w:t>
      </w:r>
      <w:r w:rsidRPr="00006ABC">
        <w:rPr>
          <w:rFonts w:ascii="Times New Roman" w:hAnsi="Times New Roman" w:cs="Times New Roman"/>
        </w:rPr>
        <w:t>сионального образования Томской</w:t>
      </w:r>
      <w:r w:rsidR="001F0946">
        <w:rPr>
          <w:rFonts w:ascii="Times New Roman" w:hAnsi="Times New Roman" w:cs="Times New Roman"/>
        </w:rPr>
        <w:t xml:space="preserve"> области.</w:t>
      </w:r>
    </w:p>
    <w:p w:rsidR="0099520D" w:rsidRPr="00006ABC" w:rsidRDefault="001F0946" w:rsidP="001F09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Организаторами Конференции являются </w:t>
      </w:r>
      <w:r w:rsidR="0099520D" w:rsidRPr="00006ABC">
        <w:rPr>
          <w:rFonts w:ascii="Times New Roman" w:hAnsi="Times New Roman" w:cs="Times New Roman"/>
        </w:rPr>
        <w:t>ОГБУДПО «</w:t>
      </w:r>
      <w:r w:rsidR="00A13A33">
        <w:rPr>
          <w:rFonts w:ascii="Times New Roman" w:hAnsi="Times New Roman" w:cs="Times New Roman"/>
        </w:rPr>
        <w:t>Региональный центр развития профессиональных компетенций</w:t>
      </w:r>
      <w:r>
        <w:rPr>
          <w:rFonts w:ascii="Times New Roman" w:hAnsi="Times New Roman" w:cs="Times New Roman"/>
        </w:rPr>
        <w:t xml:space="preserve">», </w:t>
      </w:r>
      <w:r w:rsidR="00F54287" w:rsidRPr="00006ABC">
        <w:rPr>
          <w:rFonts w:ascii="Times New Roman" w:hAnsi="Times New Roman" w:cs="Times New Roman"/>
        </w:rPr>
        <w:t>ОГБПОУ «Северский промышленный</w:t>
      </w:r>
      <w:r w:rsidR="00C84F2D">
        <w:rPr>
          <w:rFonts w:ascii="Times New Roman" w:hAnsi="Times New Roman" w:cs="Times New Roman"/>
        </w:rPr>
        <w:t xml:space="preserve"> колледж</w:t>
      </w:r>
      <w:r w:rsidR="00A13A33">
        <w:rPr>
          <w:rFonts w:ascii="Times New Roman" w:hAnsi="Times New Roman" w:cs="Times New Roman"/>
        </w:rPr>
        <w:t>»</w:t>
      </w:r>
      <w:r w:rsidR="00C84F2D">
        <w:rPr>
          <w:rFonts w:ascii="Times New Roman" w:hAnsi="Times New Roman" w:cs="Times New Roman"/>
        </w:rPr>
        <w:t>.</w:t>
      </w:r>
    </w:p>
    <w:p w:rsidR="00006ABC" w:rsidRDefault="00006ABC" w:rsidP="00F542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F54287" w:rsidRPr="00006ABC" w:rsidRDefault="000815A0" w:rsidP="00006A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ЦЕЛЬ</w:t>
      </w:r>
      <w:r w:rsidR="00006ABC" w:rsidRPr="00006ABC">
        <w:rPr>
          <w:rFonts w:ascii="Times New Roman" w:hAnsi="Times New Roman" w:cs="Times New Roman"/>
          <w:b/>
        </w:rPr>
        <w:t xml:space="preserve"> И ЗАДАЧИ </w:t>
      </w:r>
      <w:r>
        <w:rPr>
          <w:rFonts w:ascii="Times New Roman" w:hAnsi="Times New Roman" w:cs="Times New Roman"/>
          <w:b/>
        </w:rPr>
        <w:t>КОНФЕРЕНЦИИ</w:t>
      </w:r>
    </w:p>
    <w:p w:rsidR="00006ABC" w:rsidRPr="009E4703" w:rsidRDefault="00B75FB0" w:rsidP="00B75FB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2.1. </w:t>
      </w:r>
      <w:r w:rsidR="00006ABC" w:rsidRPr="009E4703">
        <w:rPr>
          <w:rFonts w:ascii="Times New Roman" w:hAnsi="Times New Roman" w:cs="Times New Roman"/>
        </w:rPr>
        <w:t>Целью Конференции являе</w:t>
      </w:r>
      <w:r w:rsidR="00006ABC">
        <w:rPr>
          <w:rFonts w:ascii="Times New Roman" w:hAnsi="Times New Roman" w:cs="Times New Roman"/>
        </w:rPr>
        <w:t>тся формирование концептуальной</w:t>
      </w:r>
      <w:r w:rsidR="00837DAD">
        <w:rPr>
          <w:rFonts w:ascii="Times New Roman" w:hAnsi="Times New Roman" w:cs="Times New Roman"/>
        </w:rPr>
        <w:t xml:space="preserve"> платформы для изменения</w:t>
      </w:r>
      <w:r w:rsidR="00006ABC" w:rsidRPr="009E4703">
        <w:rPr>
          <w:rFonts w:ascii="Times New Roman" w:hAnsi="Times New Roman" w:cs="Times New Roman"/>
        </w:rPr>
        <w:t xml:space="preserve"> системы подготовки специалистов сред</w:t>
      </w:r>
      <w:r w:rsidR="005B07D8">
        <w:rPr>
          <w:rFonts w:ascii="Times New Roman" w:hAnsi="Times New Roman" w:cs="Times New Roman"/>
        </w:rPr>
        <w:t xml:space="preserve">него звена </w:t>
      </w:r>
      <w:r w:rsidR="00A13A33">
        <w:rPr>
          <w:rFonts w:ascii="Times New Roman" w:hAnsi="Times New Roman" w:cs="Times New Roman"/>
        </w:rPr>
        <w:t xml:space="preserve">с </w:t>
      </w:r>
      <w:r w:rsidR="005B07D8">
        <w:rPr>
          <w:rFonts w:ascii="Times New Roman" w:hAnsi="Times New Roman" w:cs="Times New Roman"/>
        </w:rPr>
        <w:t>учетом требований</w:t>
      </w:r>
      <w:r w:rsidR="00006ABC">
        <w:rPr>
          <w:rFonts w:ascii="Times New Roman" w:hAnsi="Times New Roman" w:cs="Times New Roman"/>
        </w:rPr>
        <w:t xml:space="preserve"> Н</w:t>
      </w:r>
      <w:r w:rsidR="00006ABC" w:rsidRPr="009E4703">
        <w:rPr>
          <w:rFonts w:ascii="Times New Roman" w:hAnsi="Times New Roman" w:cs="Times New Roman"/>
        </w:rPr>
        <w:t>ационального проекта «Развитие образова</w:t>
      </w:r>
      <w:r w:rsidR="006112E8">
        <w:rPr>
          <w:rFonts w:ascii="Times New Roman" w:hAnsi="Times New Roman" w:cs="Times New Roman"/>
        </w:rPr>
        <w:t xml:space="preserve">ния», программ ТОП-50, стандартов </w:t>
      </w:r>
      <w:r w:rsidR="00006ABC" w:rsidRPr="009E4703">
        <w:rPr>
          <w:rFonts w:ascii="Times New Roman" w:hAnsi="Times New Roman" w:cs="Times New Roman"/>
        </w:rPr>
        <w:t>W</w:t>
      </w:r>
      <w:r w:rsidR="006112E8">
        <w:rPr>
          <w:rFonts w:ascii="Times New Roman" w:hAnsi="Times New Roman" w:cs="Times New Roman"/>
          <w:lang w:val="en-US"/>
        </w:rPr>
        <w:t>orldskills</w:t>
      </w:r>
      <w:r w:rsidR="006112E8" w:rsidRPr="00837DAD">
        <w:rPr>
          <w:rFonts w:ascii="Times New Roman" w:hAnsi="Times New Roman" w:cs="Times New Roman"/>
        </w:rPr>
        <w:t xml:space="preserve"> </w:t>
      </w:r>
      <w:r w:rsidR="006112E8">
        <w:rPr>
          <w:rFonts w:ascii="Times New Roman" w:hAnsi="Times New Roman" w:cs="Times New Roman"/>
          <w:lang w:val="en-US"/>
        </w:rPr>
        <w:t>Russia</w:t>
      </w:r>
      <w:r w:rsidR="006112E8" w:rsidRPr="00837D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профессиональных стандартов.</w:t>
      </w:r>
    </w:p>
    <w:p w:rsidR="00006ABC" w:rsidRPr="00B75FB0" w:rsidRDefault="00B75FB0" w:rsidP="00006A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75FB0">
        <w:rPr>
          <w:rFonts w:ascii="Times New Roman" w:hAnsi="Times New Roman" w:cs="Times New Roman"/>
          <w:bCs/>
        </w:rPr>
        <w:t xml:space="preserve">2.2. </w:t>
      </w:r>
      <w:r>
        <w:rPr>
          <w:rFonts w:ascii="Times New Roman" w:hAnsi="Times New Roman" w:cs="Times New Roman"/>
          <w:bCs/>
        </w:rPr>
        <w:t>Задачи К</w:t>
      </w:r>
      <w:r w:rsidR="00006ABC" w:rsidRPr="00B75FB0">
        <w:rPr>
          <w:rFonts w:ascii="Times New Roman" w:hAnsi="Times New Roman" w:cs="Times New Roman"/>
          <w:bCs/>
        </w:rPr>
        <w:t>онференции</w:t>
      </w:r>
      <w:r w:rsidRPr="00B75FB0">
        <w:rPr>
          <w:rFonts w:ascii="Times New Roman" w:hAnsi="Times New Roman" w:cs="Times New Roman"/>
          <w:bCs/>
        </w:rPr>
        <w:t>:</w:t>
      </w:r>
    </w:p>
    <w:p w:rsidR="00006ABC" w:rsidRPr="00B75FB0" w:rsidRDefault="00B75FB0" w:rsidP="00B75FB0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B75FB0">
        <w:rPr>
          <w:rFonts w:ascii="Times New Roman" w:hAnsi="Times New Roman" w:cs="Times New Roman"/>
        </w:rPr>
        <w:t>о</w:t>
      </w:r>
      <w:r w:rsidR="00006ABC" w:rsidRPr="00B75FB0">
        <w:rPr>
          <w:rFonts w:ascii="Times New Roman" w:hAnsi="Times New Roman" w:cs="Times New Roman"/>
        </w:rPr>
        <w:t xml:space="preserve">бобщение и </w:t>
      </w:r>
      <w:r w:rsidR="001F0946">
        <w:rPr>
          <w:rFonts w:ascii="Times New Roman" w:hAnsi="Times New Roman" w:cs="Times New Roman"/>
        </w:rPr>
        <w:t>распространение</w:t>
      </w:r>
      <w:r w:rsidR="00006ABC" w:rsidRPr="00B75FB0">
        <w:rPr>
          <w:rFonts w:ascii="Times New Roman" w:hAnsi="Times New Roman" w:cs="Times New Roman"/>
        </w:rPr>
        <w:t xml:space="preserve"> опыт</w:t>
      </w:r>
      <w:r w:rsidR="001F0946">
        <w:rPr>
          <w:rFonts w:ascii="Times New Roman" w:hAnsi="Times New Roman" w:cs="Times New Roman"/>
        </w:rPr>
        <w:t>а</w:t>
      </w:r>
      <w:r w:rsidR="00006ABC" w:rsidRPr="00B75FB0">
        <w:rPr>
          <w:rFonts w:ascii="Times New Roman" w:hAnsi="Times New Roman" w:cs="Times New Roman"/>
        </w:rPr>
        <w:t>, генерирова</w:t>
      </w:r>
      <w:r w:rsidR="001F0946">
        <w:rPr>
          <w:rFonts w:ascii="Times New Roman" w:hAnsi="Times New Roman" w:cs="Times New Roman"/>
        </w:rPr>
        <w:t>ние</w:t>
      </w:r>
      <w:r w:rsidR="00006ABC" w:rsidRPr="00B75FB0">
        <w:rPr>
          <w:rFonts w:ascii="Times New Roman" w:hAnsi="Times New Roman" w:cs="Times New Roman"/>
        </w:rPr>
        <w:t xml:space="preserve"> новы</w:t>
      </w:r>
      <w:r w:rsidR="001F0946">
        <w:rPr>
          <w:rFonts w:ascii="Times New Roman" w:hAnsi="Times New Roman" w:cs="Times New Roman"/>
        </w:rPr>
        <w:t>х идей</w:t>
      </w:r>
      <w:r w:rsidR="00006ABC" w:rsidRPr="00B75FB0">
        <w:rPr>
          <w:rFonts w:ascii="Times New Roman" w:hAnsi="Times New Roman" w:cs="Times New Roman"/>
        </w:rPr>
        <w:t xml:space="preserve"> в сфере реализации федеральных проектов «Молодые профессионалы и «Новые возможности для каждого» национального проекта «Развитие образов</w:t>
      </w:r>
      <w:r w:rsidRPr="00B75FB0">
        <w:rPr>
          <w:rFonts w:ascii="Times New Roman" w:hAnsi="Times New Roman" w:cs="Times New Roman"/>
        </w:rPr>
        <w:t>ания» в учреждениях СПО Томской области;</w:t>
      </w:r>
    </w:p>
    <w:p w:rsidR="00006ABC" w:rsidRDefault="00B75FB0" w:rsidP="00B75FB0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B75FB0">
        <w:rPr>
          <w:rFonts w:ascii="Times New Roman" w:hAnsi="Times New Roman" w:cs="Times New Roman"/>
        </w:rPr>
        <w:t>о</w:t>
      </w:r>
      <w:r w:rsidR="00006ABC" w:rsidRPr="00B75FB0">
        <w:rPr>
          <w:rFonts w:ascii="Times New Roman" w:hAnsi="Times New Roman" w:cs="Times New Roman"/>
        </w:rPr>
        <w:t>бмен мнениями о методах и практике изменения содержания образовательных программ СПО в соо</w:t>
      </w:r>
      <w:r w:rsidRPr="00B75FB0">
        <w:rPr>
          <w:rFonts w:ascii="Times New Roman" w:hAnsi="Times New Roman" w:cs="Times New Roman"/>
        </w:rPr>
        <w:t>тветствии с обновлёнными ФГОС;</w:t>
      </w:r>
    </w:p>
    <w:p w:rsidR="001F0946" w:rsidRPr="001F0946" w:rsidRDefault="001F0946" w:rsidP="00B75FB0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1F0946">
        <w:rPr>
          <w:rFonts w:ascii="Times New Roman" w:hAnsi="Times New Roman" w:cs="Times New Roman"/>
        </w:rPr>
        <w:t>создание цифровой образовательной среды;</w:t>
      </w:r>
    </w:p>
    <w:p w:rsidR="00006ABC" w:rsidRPr="00B75FB0" w:rsidRDefault="00B75FB0" w:rsidP="00B75FB0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B75FB0">
        <w:rPr>
          <w:rFonts w:ascii="Times New Roman" w:hAnsi="Times New Roman" w:cs="Times New Roman"/>
        </w:rPr>
        <w:t>ф</w:t>
      </w:r>
      <w:r w:rsidR="00006ABC" w:rsidRPr="00B75FB0">
        <w:rPr>
          <w:rFonts w:ascii="Times New Roman" w:hAnsi="Times New Roman" w:cs="Times New Roman"/>
        </w:rPr>
        <w:t xml:space="preserve">ормирование новых </w:t>
      </w:r>
      <w:r w:rsidRPr="00B75FB0">
        <w:rPr>
          <w:rFonts w:ascii="Times New Roman" w:hAnsi="Times New Roman" w:cs="Times New Roman"/>
        </w:rPr>
        <w:t>и укрепление устоявшихся связей</w:t>
      </w:r>
      <w:r w:rsidR="00006ABC" w:rsidRPr="00B75FB0">
        <w:rPr>
          <w:rFonts w:ascii="Times New Roman" w:hAnsi="Times New Roman" w:cs="Times New Roman"/>
        </w:rPr>
        <w:t xml:space="preserve"> между раб</w:t>
      </w:r>
      <w:r w:rsidRPr="00B75FB0">
        <w:rPr>
          <w:rFonts w:ascii="Times New Roman" w:hAnsi="Times New Roman" w:cs="Times New Roman"/>
        </w:rPr>
        <w:t>отодателями и учреждениями СПО;</w:t>
      </w:r>
    </w:p>
    <w:p w:rsidR="00B75FB0" w:rsidRPr="00B75FB0" w:rsidRDefault="00B75FB0" w:rsidP="00B75FB0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B75FB0">
        <w:rPr>
          <w:rFonts w:ascii="Times New Roman" w:hAnsi="Times New Roman" w:cs="Times New Roman"/>
        </w:rPr>
        <w:t>п</w:t>
      </w:r>
      <w:r w:rsidR="00006ABC" w:rsidRPr="00B75FB0">
        <w:rPr>
          <w:rFonts w:ascii="Times New Roman" w:hAnsi="Times New Roman" w:cs="Times New Roman"/>
        </w:rPr>
        <w:t>ривлечение внимания к особеннос</w:t>
      </w:r>
      <w:r w:rsidR="005B07D8">
        <w:rPr>
          <w:rFonts w:ascii="Times New Roman" w:hAnsi="Times New Roman" w:cs="Times New Roman"/>
        </w:rPr>
        <w:t>тям функционирования учреждений</w:t>
      </w:r>
      <w:r w:rsidR="00006ABC" w:rsidRPr="00B75FB0">
        <w:rPr>
          <w:rFonts w:ascii="Times New Roman" w:hAnsi="Times New Roman" w:cs="Times New Roman"/>
        </w:rPr>
        <w:t xml:space="preserve"> СПО в закрытых административно-территориальны</w:t>
      </w:r>
      <w:r w:rsidRPr="00B75FB0">
        <w:rPr>
          <w:rFonts w:ascii="Times New Roman" w:hAnsi="Times New Roman" w:cs="Times New Roman"/>
        </w:rPr>
        <w:t>х образованиях;</w:t>
      </w:r>
    </w:p>
    <w:p w:rsidR="00006ABC" w:rsidRDefault="00B75FB0" w:rsidP="00B75FB0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B75FB0">
        <w:rPr>
          <w:rFonts w:ascii="Times New Roman" w:hAnsi="Times New Roman" w:cs="Times New Roman"/>
        </w:rPr>
        <w:t>а</w:t>
      </w:r>
      <w:r w:rsidR="00006ABC" w:rsidRPr="00B75FB0">
        <w:rPr>
          <w:rFonts w:ascii="Times New Roman" w:hAnsi="Times New Roman" w:cs="Times New Roman"/>
        </w:rPr>
        <w:t>ктив</w:t>
      </w:r>
      <w:r>
        <w:rPr>
          <w:rFonts w:ascii="Times New Roman" w:hAnsi="Times New Roman" w:cs="Times New Roman"/>
        </w:rPr>
        <w:t>изация научно-исследовательской</w:t>
      </w:r>
      <w:r w:rsidR="00006ABC" w:rsidRPr="00B75FB0">
        <w:rPr>
          <w:rFonts w:ascii="Times New Roman" w:hAnsi="Times New Roman" w:cs="Times New Roman"/>
        </w:rPr>
        <w:t xml:space="preserve"> деятельности </w:t>
      </w:r>
      <w:r>
        <w:rPr>
          <w:rFonts w:ascii="Times New Roman" w:hAnsi="Times New Roman" w:cs="Times New Roman"/>
        </w:rPr>
        <w:t>преподавателей</w:t>
      </w:r>
      <w:r w:rsidRPr="00B75FB0">
        <w:rPr>
          <w:rFonts w:ascii="Times New Roman" w:hAnsi="Times New Roman" w:cs="Times New Roman"/>
        </w:rPr>
        <w:t xml:space="preserve"> и студентов СПО.</w:t>
      </w:r>
    </w:p>
    <w:p w:rsidR="007C374F" w:rsidRPr="007C374F" w:rsidRDefault="007C374F" w:rsidP="007C374F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542D90" w:rsidRPr="008172AE" w:rsidRDefault="00542D90" w:rsidP="00542D9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8172AE">
        <w:rPr>
          <w:rFonts w:ascii="Times New Roman" w:hAnsi="Times New Roman" w:cs="Times New Roman"/>
          <w:b/>
        </w:rPr>
        <w:t>3. ОРГАНИЗАЦИЯ МЕРОПРИЯТИЯ</w:t>
      </w:r>
    </w:p>
    <w:p w:rsidR="00542D90" w:rsidRPr="008172AE" w:rsidRDefault="00542D90" w:rsidP="00542D9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3.1. Подготовку и проведение К</w:t>
      </w:r>
      <w:r w:rsidRPr="008172AE">
        <w:rPr>
          <w:rFonts w:ascii="Times New Roman" w:hAnsi="Times New Roman" w:cs="Times New Roman"/>
          <w:bCs/>
        </w:rPr>
        <w:t>онференции осуществляет ОГБПОУ «Северский промышленный колледж» (далее – ОГБПОУ «СПК»).</w:t>
      </w:r>
    </w:p>
    <w:p w:rsidR="00542D90" w:rsidRDefault="00542D90" w:rsidP="00542D9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8172AE">
        <w:rPr>
          <w:rFonts w:ascii="Times New Roman" w:hAnsi="Times New Roman" w:cs="Times New Roman"/>
          <w:bCs/>
        </w:rPr>
        <w:t>3.2. Руководящим органом Конференции</w:t>
      </w:r>
      <w:r>
        <w:rPr>
          <w:rFonts w:ascii="Times New Roman" w:hAnsi="Times New Roman" w:cs="Times New Roman"/>
          <w:bCs/>
        </w:rPr>
        <w:t xml:space="preserve"> является организационный комитет. </w:t>
      </w:r>
      <w:r w:rsidRPr="004D053E">
        <w:rPr>
          <w:rFonts w:ascii="Times New Roman" w:hAnsi="Times New Roman" w:cs="Times New Roman"/>
        </w:rPr>
        <w:lastRenderedPageBreak/>
        <w:t>Орг</w:t>
      </w:r>
      <w:r>
        <w:rPr>
          <w:rFonts w:ascii="Times New Roman" w:hAnsi="Times New Roman" w:cs="Times New Roman"/>
        </w:rPr>
        <w:t xml:space="preserve">анизационный комитет Конференции </w:t>
      </w:r>
      <w:r w:rsidRPr="00A1287C">
        <w:rPr>
          <w:rFonts w:ascii="Times New Roman" w:hAnsi="Times New Roman" w:cs="Times New Roman"/>
        </w:rPr>
        <w:t>утверждает программу, н</w:t>
      </w:r>
      <w:r>
        <w:rPr>
          <w:rFonts w:ascii="Times New Roman" w:hAnsi="Times New Roman" w:cs="Times New Roman"/>
        </w:rPr>
        <w:t xml:space="preserve">аправления и секции Конференции, осуществляет общее руководство и координацию, </w:t>
      </w:r>
      <w:r w:rsidRPr="00A1287C">
        <w:rPr>
          <w:rFonts w:ascii="Times New Roman" w:hAnsi="Times New Roman" w:cs="Times New Roman"/>
        </w:rPr>
        <w:t>утверждает результаты Конференции.</w:t>
      </w:r>
    </w:p>
    <w:p w:rsidR="00542D90" w:rsidRPr="00F4456C" w:rsidRDefault="00542D90" w:rsidP="00542D9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Состав о</w:t>
      </w:r>
      <w:r w:rsidRPr="00B1134A">
        <w:rPr>
          <w:rFonts w:ascii="Times New Roman" w:hAnsi="Times New Roman" w:cs="Times New Roman"/>
          <w:bCs/>
        </w:rPr>
        <w:t>рган</w:t>
      </w:r>
      <w:r>
        <w:rPr>
          <w:rFonts w:ascii="Times New Roman" w:hAnsi="Times New Roman" w:cs="Times New Roman"/>
          <w:bCs/>
        </w:rPr>
        <w:t>изационного комитета Конференции:</w:t>
      </w:r>
    </w:p>
    <w:p w:rsidR="00542D90" w:rsidRPr="00F4456C" w:rsidRDefault="00542D90" w:rsidP="00542D90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F4456C">
        <w:rPr>
          <w:rFonts w:ascii="Times New Roman" w:hAnsi="Times New Roman" w:cs="Times New Roman"/>
        </w:rPr>
        <w:t>Бенсон Глеб Феликсович – директор ОГБПОУ «Север</w:t>
      </w:r>
      <w:r>
        <w:rPr>
          <w:rFonts w:ascii="Times New Roman" w:hAnsi="Times New Roman" w:cs="Times New Roman"/>
        </w:rPr>
        <w:t>ский промышленный колледж»;</w:t>
      </w:r>
    </w:p>
    <w:p w:rsidR="00542D90" w:rsidRPr="00F4456C" w:rsidRDefault="00542D90" w:rsidP="00542D90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F4456C">
        <w:rPr>
          <w:rFonts w:ascii="Times New Roman" w:hAnsi="Times New Roman" w:cs="Times New Roman"/>
        </w:rPr>
        <w:t>Ивонина Елена Владимировна – председатель комитета образовательных программ и проектов Департамента Профессионального образования;</w:t>
      </w:r>
    </w:p>
    <w:p w:rsidR="00542D90" w:rsidRPr="00F4456C" w:rsidRDefault="00542D90" w:rsidP="00542D90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Щербаков Василий Николаевич</w:t>
      </w:r>
      <w:r w:rsidRPr="00F4456C">
        <w:rPr>
          <w:rFonts w:ascii="Times New Roman" w:hAnsi="Times New Roman" w:cs="Times New Roman"/>
        </w:rPr>
        <w:t xml:space="preserve"> –</w:t>
      </w:r>
      <w:r w:rsidR="00D56B7A">
        <w:rPr>
          <w:rFonts w:ascii="Times New Roman" w:hAnsi="Times New Roman" w:cs="Times New Roman"/>
        </w:rPr>
        <w:t xml:space="preserve"> и. о. </w:t>
      </w:r>
      <w:r w:rsidRPr="00F4456C">
        <w:rPr>
          <w:rFonts w:ascii="Times New Roman" w:hAnsi="Times New Roman" w:cs="Times New Roman"/>
        </w:rPr>
        <w:t>директор</w:t>
      </w:r>
      <w:r w:rsidR="00D56B7A">
        <w:rPr>
          <w:rFonts w:ascii="Times New Roman" w:hAnsi="Times New Roman" w:cs="Times New Roman"/>
        </w:rPr>
        <w:t>а</w:t>
      </w:r>
      <w:r w:rsidRPr="00F4456C">
        <w:rPr>
          <w:rFonts w:ascii="Times New Roman" w:hAnsi="Times New Roman" w:cs="Times New Roman"/>
        </w:rPr>
        <w:t xml:space="preserve"> ОГБУДПО </w:t>
      </w:r>
      <w:r>
        <w:rPr>
          <w:rFonts w:ascii="Times New Roman" w:hAnsi="Times New Roman" w:cs="Times New Roman"/>
        </w:rPr>
        <w:t>«Региональный центр развития профессиональных компетенций»;</w:t>
      </w:r>
    </w:p>
    <w:p w:rsidR="00542D90" w:rsidRPr="00F4456C" w:rsidRDefault="00542D90" w:rsidP="00542D90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F4456C">
        <w:rPr>
          <w:rFonts w:ascii="Times New Roman" w:hAnsi="Times New Roman" w:cs="Times New Roman"/>
        </w:rPr>
        <w:t>Летаева Татьяна Валерьевна – заместитель директора ОГБПОУ «СПК» по научной и</w:t>
      </w:r>
      <w:r>
        <w:rPr>
          <w:rFonts w:ascii="Times New Roman" w:hAnsi="Times New Roman" w:cs="Times New Roman"/>
        </w:rPr>
        <w:t xml:space="preserve"> учебно-методической работе;</w:t>
      </w:r>
    </w:p>
    <w:p w:rsidR="00542D90" w:rsidRPr="00F4456C" w:rsidRDefault="00542D90" w:rsidP="00542D90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F4456C">
        <w:rPr>
          <w:rFonts w:ascii="Times New Roman" w:hAnsi="Times New Roman" w:cs="Times New Roman"/>
        </w:rPr>
        <w:t>Лазаренко Наталья Николаевна – заместитель директора ОГБПОУ «СПК» по учебно- производств</w:t>
      </w:r>
      <w:r>
        <w:rPr>
          <w:rFonts w:ascii="Times New Roman" w:hAnsi="Times New Roman" w:cs="Times New Roman"/>
        </w:rPr>
        <w:t>енной и организационной работе;</w:t>
      </w:r>
    </w:p>
    <w:p w:rsidR="00542D90" w:rsidRDefault="00542D90" w:rsidP="00542D90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F4456C">
        <w:rPr>
          <w:rFonts w:ascii="Times New Roman" w:hAnsi="Times New Roman" w:cs="Times New Roman"/>
        </w:rPr>
        <w:t>Исаева Ирина Георгиевна – заместитель директора ОГБПОУ «СПК» по учебно- воспитательной</w:t>
      </w:r>
      <w:r>
        <w:rPr>
          <w:rFonts w:ascii="Times New Roman" w:hAnsi="Times New Roman" w:cs="Times New Roman"/>
        </w:rPr>
        <w:t xml:space="preserve"> работе.</w:t>
      </w:r>
    </w:p>
    <w:p w:rsidR="00542D90" w:rsidRPr="005E3FE5" w:rsidRDefault="00542D90" w:rsidP="00542D9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Pr="005E3FE5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 xml:space="preserve">подготовки и </w:t>
      </w:r>
      <w:r w:rsidRPr="005E3FE5">
        <w:rPr>
          <w:rFonts w:ascii="Times New Roman" w:hAnsi="Times New Roman" w:cs="Times New Roman"/>
        </w:rPr>
        <w:t xml:space="preserve">проведения конференции формируется </w:t>
      </w:r>
      <w:r>
        <w:rPr>
          <w:rFonts w:ascii="Times New Roman" w:hAnsi="Times New Roman" w:cs="Times New Roman"/>
        </w:rPr>
        <w:t xml:space="preserve">рабочая группа, которая </w:t>
      </w:r>
      <w:r w:rsidRPr="005E3FE5">
        <w:rPr>
          <w:rFonts w:ascii="Times New Roman" w:hAnsi="Times New Roman" w:cs="Times New Roman"/>
        </w:rPr>
        <w:t>утверждается</w:t>
      </w:r>
      <w:r>
        <w:rPr>
          <w:rFonts w:ascii="Times New Roman" w:hAnsi="Times New Roman" w:cs="Times New Roman"/>
        </w:rPr>
        <w:t xml:space="preserve"> </w:t>
      </w:r>
      <w:r w:rsidRPr="005E3FE5">
        <w:rPr>
          <w:rFonts w:ascii="Times New Roman" w:hAnsi="Times New Roman" w:cs="Times New Roman"/>
        </w:rPr>
        <w:t xml:space="preserve">приказом </w:t>
      </w:r>
      <w:r>
        <w:rPr>
          <w:rFonts w:ascii="Times New Roman" w:hAnsi="Times New Roman" w:cs="Times New Roman"/>
        </w:rPr>
        <w:t>директора ОГБПОУ «СПК»</w:t>
      </w:r>
      <w:r w:rsidRPr="005E3FE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Рабочая группа </w:t>
      </w:r>
      <w:r w:rsidRPr="005E3FE5">
        <w:rPr>
          <w:rFonts w:ascii="Times New Roman" w:hAnsi="Times New Roman" w:cs="Times New Roman"/>
        </w:rPr>
        <w:t>выполняет следующие функции:</w:t>
      </w:r>
    </w:p>
    <w:p w:rsidR="00542D90" w:rsidRPr="008172AE" w:rsidRDefault="00542D90" w:rsidP="00542D90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172AE">
        <w:rPr>
          <w:rFonts w:ascii="Times New Roman" w:hAnsi="Times New Roman" w:cs="Times New Roman"/>
        </w:rPr>
        <w:t xml:space="preserve">готовит и утверждает план подготовки и проведения </w:t>
      </w:r>
      <w:r>
        <w:rPr>
          <w:rFonts w:ascii="Times New Roman" w:hAnsi="Times New Roman" w:cs="Times New Roman"/>
        </w:rPr>
        <w:t>К</w:t>
      </w:r>
      <w:r w:rsidRPr="008172AE">
        <w:rPr>
          <w:rFonts w:ascii="Times New Roman" w:hAnsi="Times New Roman" w:cs="Times New Roman"/>
        </w:rPr>
        <w:t>онференции;</w:t>
      </w:r>
    </w:p>
    <w:p w:rsidR="00542D90" w:rsidRPr="008172AE" w:rsidRDefault="00542D90" w:rsidP="00542D90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готовит и</w:t>
      </w:r>
      <w:r w:rsidRPr="008172AE">
        <w:rPr>
          <w:rFonts w:ascii="Times New Roman" w:hAnsi="Times New Roman" w:cs="Times New Roman"/>
        </w:rPr>
        <w:t>нформационные письма и осуществляет их рассылку и размещение на официальном сайте ОГБПОУ «СПК» и других официальных информационных рес</w:t>
      </w:r>
      <w:r>
        <w:rPr>
          <w:rFonts w:ascii="Times New Roman" w:hAnsi="Times New Roman" w:cs="Times New Roman"/>
        </w:rPr>
        <w:t>урсах;</w:t>
      </w:r>
    </w:p>
    <w:p w:rsidR="00542D90" w:rsidRPr="008172AE" w:rsidRDefault="00542D90" w:rsidP="00542D90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172AE">
        <w:rPr>
          <w:rFonts w:ascii="Times New Roman" w:hAnsi="Times New Roman" w:cs="Times New Roman"/>
        </w:rPr>
        <w:t>проводит прием заявок на участие и материалов для подготовки сборника Конференции;</w:t>
      </w:r>
    </w:p>
    <w:p w:rsidR="00542D90" w:rsidRPr="008172AE" w:rsidRDefault="00542D90" w:rsidP="00542D90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172AE">
        <w:rPr>
          <w:rFonts w:ascii="Times New Roman" w:hAnsi="Times New Roman" w:cs="Times New Roman"/>
        </w:rPr>
        <w:t xml:space="preserve">формирует </w:t>
      </w:r>
      <w:r>
        <w:rPr>
          <w:rFonts w:ascii="Times New Roman" w:hAnsi="Times New Roman" w:cs="Times New Roman"/>
        </w:rPr>
        <w:t>п</w:t>
      </w:r>
      <w:r w:rsidRPr="008172AE">
        <w:rPr>
          <w:rFonts w:ascii="Times New Roman" w:hAnsi="Times New Roman" w:cs="Times New Roman"/>
        </w:rPr>
        <w:t xml:space="preserve">рограмму </w:t>
      </w:r>
      <w:r>
        <w:rPr>
          <w:rFonts w:ascii="Times New Roman" w:hAnsi="Times New Roman" w:cs="Times New Roman"/>
        </w:rPr>
        <w:t>К</w:t>
      </w:r>
      <w:r w:rsidRPr="008172AE">
        <w:rPr>
          <w:rFonts w:ascii="Times New Roman" w:hAnsi="Times New Roman" w:cs="Times New Roman"/>
        </w:rPr>
        <w:t>онференции;</w:t>
      </w:r>
    </w:p>
    <w:p w:rsidR="00542D90" w:rsidRPr="008172AE" w:rsidRDefault="00542D90" w:rsidP="00542D90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172AE">
        <w:rPr>
          <w:rFonts w:ascii="Times New Roman" w:hAnsi="Times New Roman" w:cs="Times New Roman"/>
        </w:rPr>
        <w:t>готовит необходимые для проведения мероприятия заявки на приобретение оборудования и оказание услуг;</w:t>
      </w:r>
    </w:p>
    <w:p w:rsidR="00542D90" w:rsidRPr="008172AE" w:rsidRDefault="00542D90" w:rsidP="00542D90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172AE">
        <w:rPr>
          <w:rFonts w:ascii="Times New Roman" w:hAnsi="Times New Roman" w:cs="Times New Roman"/>
        </w:rPr>
        <w:t>контролирует выполнение плана мероприятия;</w:t>
      </w:r>
    </w:p>
    <w:p w:rsidR="00542D90" w:rsidRPr="008172AE" w:rsidRDefault="00542D90" w:rsidP="00542D90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172AE">
        <w:rPr>
          <w:rFonts w:ascii="Times New Roman" w:hAnsi="Times New Roman" w:cs="Times New Roman"/>
        </w:rPr>
        <w:t>готовит отчетность о проведении мероприятия.</w:t>
      </w:r>
    </w:p>
    <w:p w:rsidR="00AA6FA4" w:rsidRPr="00AA6FA4" w:rsidRDefault="00AA6FA4" w:rsidP="00AA6FA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AA6FA4" w:rsidRDefault="00AA6FA4" w:rsidP="00542D9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AA6FA4">
        <w:rPr>
          <w:rFonts w:ascii="Times New Roman" w:hAnsi="Times New Roman" w:cs="Times New Roman"/>
          <w:b/>
          <w:bCs/>
        </w:rPr>
        <w:t xml:space="preserve">4. ПОРЯДОК ПРОВЕДЕНИЯ </w:t>
      </w:r>
      <w:r>
        <w:rPr>
          <w:rFonts w:ascii="Times New Roman" w:hAnsi="Times New Roman" w:cs="Times New Roman"/>
          <w:b/>
          <w:bCs/>
        </w:rPr>
        <w:t>КОНФЕРЕНЦИИ</w:t>
      </w:r>
    </w:p>
    <w:p w:rsidR="00A95C3E" w:rsidRPr="00AA6FA4" w:rsidRDefault="00A95C3E" w:rsidP="00A95C3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A95C3E">
        <w:rPr>
          <w:rFonts w:ascii="Times New Roman" w:hAnsi="Times New Roman" w:cs="Times New Roman"/>
          <w:bCs/>
        </w:rPr>
        <w:t>4.1.</w:t>
      </w:r>
      <w:r>
        <w:rPr>
          <w:rFonts w:ascii="Times New Roman" w:hAnsi="Times New Roman" w:cs="Times New Roman"/>
          <w:b/>
          <w:bCs/>
        </w:rPr>
        <w:t xml:space="preserve"> </w:t>
      </w:r>
      <w:r w:rsidRPr="009E4703">
        <w:rPr>
          <w:rFonts w:ascii="Times New Roman" w:hAnsi="Times New Roman" w:cs="Times New Roman"/>
        </w:rPr>
        <w:t xml:space="preserve">Место проведения </w:t>
      </w:r>
      <w:r>
        <w:rPr>
          <w:rFonts w:ascii="Times New Roman" w:hAnsi="Times New Roman" w:cs="Times New Roman"/>
        </w:rPr>
        <w:t>К</w:t>
      </w:r>
      <w:r w:rsidRPr="009E4703">
        <w:rPr>
          <w:rFonts w:ascii="Times New Roman" w:hAnsi="Times New Roman" w:cs="Times New Roman"/>
        </w:rPr>
        <w:t>онференции: ЗАТО Северск, Томская область, ул.</w:t>
      </w:r>
      <w:r>
        <w:rPr>
          <w:rFonts w:ascii="Times New Roman" w:hAnsi="Times New Roman" w:cs="Times New Roman"/>
        </w:rPr>
        <w:t xml:space="preserve"> </w:t>
      </w:r>
      <w:r w:rsidRPr="009E4703">
        <w:rPr>
          <w:rFonts w:ascii="Times New Roman" w:hAnsi="Times New Roman" w:cs="Times New Roman"/>
        </w:rPr>
        <w:t>Кру</w:t>
      </w:r>
      <w:r>
        <w:rPr>
          <w:rFonts w:ascii="Times New Roman" w:hAnsi="Times New Roman" w:cs="Times New Roman"/>
        </w:rPr>
        <w:t>пской, д.17, ОГБПОУ «Северский промышленный колледж».</w:t>
      </w:r>
    </w:p>
    <w:p w:rsidR="00AA6FA4" w:rsidRDefault="00AA6FA4" w:rsidP="00AA6F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A95C3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Практическая конференция проводится в два этапа:</w:t>
      </w:r>
    </w:p>
    <w:p w:rsidR="004A237A" w:rsidRDefault="00AA6FA4" w:rsidP="00AE47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en-US"/>
        </w:rPr>
        <w:lastRenderedPageBreak/>
        <w:t>I</w:t>
      </w:r>
      <w:r w:rsidR="00C75223">
        <w:rPr>
          <w:rFonts w:ascii="Times New Roman" w:hAnsi="Times New Roman" w:cs="Times New Roman"/>
          <w:bCs/>
        </w:rPr>
        <w:t xml:space="preserve"> </w:t>
      </w:r>
      <w:r w:rsidR="004A237A">
        <w:rPr>
          <w:rFonts w:ascii="Times New Roman" w:hAnsi="Times New Roman" w:cs="Times New Roman"/>
          <w:bCs/>
        </w:rPr>
        <w:t>этап</w:t>
      </w:r>
      <w:r>
        <w:rPr>
          <w:rFonts w:ascii="Times New Roman" w:hAnsi="Times New Roman" w:cs="Times New Roman"/>
          <w:bCs/>
        </w:rPr>
        <w:t xml:space="preserve">: </w:t>
      </w:r>
      <w:r w:rsidR="00C75223">
        <w:rPr>
          <w:rFonts w:ascii="Times New Roman" w:hAnsi="Times New Roman" w:cs="Times New Roman"/>
          <w:bCs/>
        </w:rPr>
        <w:t>о</w:t>
      </w:r>
      <w:r>
        <w:rPr>
          <w:rFonts w:ascii="Times New Roman" w:hAnsi="Times New Roman" w:cs="Times New Roman"/>
          <w:bCs/>
        </w:rPr>
        <w:t>чная Конференция студентов и учащихся школ</w:t>
      </w:r>
      <w:r w:rsidR="00C75223">
        <w:rPr>
          <w:rFonts w:ascii="Times New Roman" w:hAnsi="Times New Roman" w:cs="Times New Roman"/>
          <w:bCs/>
        </w:rPr>
        <w:t xml:space="preserve"> – 2</w:t>
      </w:r>
      <w:r w:rsidR="00307331">
        <w:rPr>
          <w:rFonts w:ascii="Times New Roman" w:hAnsi="Times New Roman" w:cs="Times New Roman"/>
          <w:bCs/>
        </w:rPr>
        <w:t>4</w:t>
      </w:r>
      <w:r w:rsidR="00C75223">
        <w:rPr>
          <w:rFonts w:ascii="Times New Roman" w:hAnsi="Times New Roman" w:cs="Times New Roman"/>
          <w:bCs/>
        </w:rPr>
        <w:t>.04.2019 г.</w:t>
      </w:r>
    </w:p>
    <w:p w:rsidR="004A237A" w:rsidRDefault="00C75223" w:rsidP="00AE47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en-US"/>
        </w:rPr>
        <w:t>II</w:t>
      </w:r>
      <w:r w:rsidR="004A237A">
        <w:rPr>
          <w:rFonts w:ascii="Times New Roman" w:hAnsi="Times New Roman" w:cs="Times New Roman"/>
          <w:bCs/>
        </w:rPr>
        <w:t xml:space="preserve"> эта</w:t>
      </w:r>
      <w:r>
        <w:rPr>
          <w:rFonts w:ascii="Times New Roman" w:hAnsi="Times New Roman" w:cs="Times New Roman"/>
          <w:bCs/>
        </w:rPr>
        <w:t>п: очная Конференция педагогических работников, представителей органов власти, администрации, бизнес-структур – 15.05.2019 г.</w:t>
      </w:r>
    </w:p>
    <w:p w:rsidR="00C75223" w:rsidRDefault="00A95C3E" w:rsidP="00AE47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4.3</w:t>
      </w:r>
      <w:r w:rsidR="00C75223">
        <w:rPr>
          <w:rFonts w:ascii="Times New Roman" w:hAnsi="Times New Roman" w:cs="Times New Roman"/>
          <w:bCs/>
        </w:rPr>
        <w:t>. В рамках первого этапа предполагается работа секций и круглых столов.</w:t>
      </w:r>
    </w:p>
    <w:p w:rsidR="00C75223" w:rsidRPr="00542D90" w:rsidRDefault="00C75223" w:rsidP="00C75223">
      <w:pPr>
        <w:spacing w:line="360" w:lineRule="auto"/>
        <w:ind w:firstLine="708"/>
        <w:rPr>
          <w:rFonts w:ascii="Times New Roman" w:hAnsi="Times New Roman" w:cs="Times New Roman"/>
          <w:bCs/>
        </w:rPr>
      </w:pPr>
      <w:r w:rsidRPr="00542D90">
        <w:rPr>
          <w:rFonts w:ascii="Times New Roman" w:hAnsi="Times New Roman" w:cs="Times New Roman"/>
        </w:rPr>
        <w:t>Секции для студентов и школьников:</w:t>
      </w:r>
    </w:p>
    <w:p w:rsidR="00C75223" w:rsidRPr="00542D90" w:rsidRDefault="00C75223" w:rsidP="00542D90">
      <w:pPr>
        <w:pStyle w:val="a7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542D90">
        <w:rPr>
          <w:rFonts w:ascii="Times New Roman" w:hAnsi="Times New Roman" w:cs="Times New Roman"/>
        </w:rPr>
        <w:t>технические науки;</w:t>
      </w:r>
    </w:p>
    <w:p w:rsidR="00C75223" w:rsidRPr="00542D90" w:rsidRDefault="00C75223" w:rsidP="00542D90">
      <w:pPr>
        <w:pStyle w:val="a7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542D90">
        <w:rPr>
          <w:rFonts w:ascii="Times New Roman" w:hAnsi="Times New Roman" w:cs="Times New Roman"/>
        </w:rPr>
        <w:t>естественные науки;</w:t>
      </w:r>
    </w:p>
    <w:p w:rsidR="00C75223" w:rsidRPr="00542D90" w:rsidRDefault="00C75223" w:rsidP="00542D90">
      <w:pPr>
        <w:pStyle w:val="a7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542D90">
        <w:rPr>
          <w:rFonts w:ascii="Times New Roman" w:hAnsi="Times New Roman" w:cs="Times New Roman"/>
        </w:rPr>
        <w:t xml:space="preserve">социально-экономические и гуманитарные науки; </w:t>
      </w:r>
    </w:p>
    <w:p w:rsidR="00C75223" w:rsidRPr="00542D90" w:rsidRDefault="00C75223" w:rsidP="00542D90">
      <w:pPr>
        <w:pStyle w:val="a7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542D90">
        <w:rPr>
          <w:rFonts w:ascii="Times New Roman" w:hAnsi="Times New Roman" w:cs="Times New Roman"/>
        </w:rPr>
        <w:t>конкурс лучших учебных проектов.</w:t>
      </w:r>
    </w:p>
    <w:p w:rsidR="00C75223" w:rsidRPr="00542D90" w:rsidRDefault="00C75223" w:rsidP="00C75223">
      <w:pPr>
        <w:spacing w:line="360" w:lineRule="auto"/>
        <w:ind w:firstLine="708"/>
        <w:rPr>
          <w:rFonts w:ascii="Times New Roman" w:hAnsi="Times New Roman" w:cs="Times New Roman"/>
        </w:rPr>
      </w:pPr>
      <w:r w:rsidRPr="00542D90">
        <w:rPr>
          <w:rFonts w:ascii="Times New Roman" w:hAnsi="Times New Roman" w:cs="Times New Roman"/>
        </w:rPr>
        <w:t>Круглые столы для педагогических работников:</w:t>
      </w:r>
    </w:p>
    <w:p w:rsidR="00C75223" w:rsidRPr="00655E08" w:rsidRDefault="00D56B7A" w:rsidP="00655E08">
      <w:pPr>
        <w:pStyle w:val="a7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655E08">
        <w:rPr>
          <w:rFonts w:ascii="Times New Roman" w:hAnsi="Times New Roman" w:cs="Times New Roman"/>
        </w:rPr>
        <w:t>д</w:t>
      </w:r>
      <w:r w:rsidR="00C75223" w:rsidRPr="00655E08">
        <w:rPr>
          <w:rFonts w:ascii="Times New Roman" w:hAnsi="Times New Roman" w:cs="Times New Roman"/>
        </w:rPr>
        <w:t>вижение WSR как ранняя профориентация школьников</w:t>
      </w:r>
      <w:r w:rsidRPr="00655E08">
        <w:rPr>
          <w:rFonts w:ascii="Times New Roman" w:hAnsi="Times New Roman" w:cs="Times New Roman"/>
        </w:rPr>
        <w:t>;</w:t>
      </w:r>
      <w:r w:rsidR="00C75223" w:rsidRPr="00655E08">
        <w:rPr>
          <w:rFonts w:ascii="Times New Roman" w:hAnsi="Times New Roman" w:cs="Times New Roman"/>
        </w:rPr>
        <w:t xml:space="preserve"> </w:t>
      </w:r>
    </w:p>
    <w:p w:rsidR="00C75223" w:rsidRPr="00655E08" w:rsidRDefault="00D56B7A" w:rsidP="00655E08">
      <w:pPr>
        <w:pStyle w:val="a7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655E08">
        <w:rPr>
          <w:rFonts w:ascii="Times New Roman" w:hAnsi="Times New Roman" w:cs="Times New Roman"/>
        </w:rPr>
        <w:t>с</w:t>
      </w:r>
      <w:r w:rsidR="00C75223" w:rsidRPr="00655E08">
        <w:rPr>
          <w:rFonts w:ascii="Times New Roman" w:hAnsi="Times New Roman" w:cs="Times New Roman"/>
        </w:rPr>
        <w:t>оциально-психологическое сопровождение образовательного процесса.</w:t>
      </w:r>
    </w:p>
    <w:p w:rsidR="00542D90" w:rsidRDefault="00542D90" w:rsidP="00542D90">
      <w:pPr>
        <w:spacing w:line="360" w:lineRule="auto"/>
        <w:ind w:left="927"/>
        <w:jc w:val="both"/>
        <w:rPr>
          <w:rFonts w:ascii="Times New Roman" w:hAnsi="Times New Roman" w:cs="Times New Roman"/>
        </w:rPr>
      </w:pPr>
      <w:r w:rsidRPr="00542D90">
        <w:rPr>
          <w:rFonts w:ascii="Times New Roman" w:hAnsi="Times New Roman" w:cs="Times New Roman"/>
        </w:rPr>
        <w:t>4.</w:t>
      </w:r>
      <w:r w:rsidR="00A95C3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 В рамках второго этапа предполагается работа следующих секций:</w:t>
      </w:r>
    </w:p>
    <w:p w:rsidR="00542D90" w:rsidRPr="00542D90" w:rsidRDefault="00542D90" w:rsidP="00542D90">
      <w:pPr>
        <w:pStyle w:val="a7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542D90">
        <w:rPr>
          <w:rFonts w:ascii="Times New Roman" w:hAnsi="Times New Roman" w:cs="Times New Roman"/>
        </w:rPr>
        <w:t>современные тенденции развития системы профессионального образования;</w:t>
      </w:r>
    </w:p>
    <w:p w:rsidR="00542D90" w:rsidRPr="00542D90" w:rsidRDefault="00542D90" w:rsidP="00542D90">
      <w:pPr>
        <w:pStyle w:val="a7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542D90">
        <w:rPr>
          <w:rFonts w:ascii="Times New Roman" w:hAnsi="Times New Roman" w:cs="Times New Roman"/>
        </w:rPr>
        <w:t>инновационные образовательные технологии как средство повышения качества профессионального образования;</w:t>
      </w:r>
    </w:p>
    <w:p w:rsidR="00542D90" w:rsidRDefault="00542D90" w:rsidP="00542D90">
      <w:pPr>
        <w:pStyle w:val="a7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542D90">
        <w:rPr>
          <w:rFonts w:ascii="Times New Roman" w:hAnsi="Times New Roman" w:cs="Times New Roman"/>
        </w:rPr>
        <w:t>современные тенденции развития воспитательной деятельности в системе профессионального образования.</w:t>
      </w:r>
    </w:p>
    <w:p w:rsidR="00D56B7A" w:rsidRDefault="00D56B7A" w:rsidP="00D56B7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A95C3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Pr="009E4703">
        <w:rPr>
          <w:rFonts w:ascii="Times New Roman" w:hAnsi="Times New Roman" w:cs="Times New Roman"/>
        </w:rPr>
        <w:t>Участие в Конференции</w:t>
      </w:r>
      <w:r>
        <w:rPr>
          <w:rFonts w:ascii="Times New Roman" w:hAnsi="Times New Roman" w:cs="Times New Roman"/>
        </w:rPr>
        <w:t xml:space="preserve"> возможно в следующих формах:</w:t>
      </w:r>
    </w:p>
    <w:p w:rsidR="00D56B7A" w:rsidRPr="008245F6" w:rsidRDefault="00D56B7A" w:rsidP="00D56B7A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245F6">
        <w:rPr>
          <w:rFonts w:ascii="Times New Roman" w:hAnsi="Times New Roman" w:cs="Times New Roman"/>
        </w:rPr>
        <w:t>очное участие: выступление или присутствие на пленарном заседании, секционных заседаниях, в т.ч. публикация тезисов докладов, статей;</w:t>
      </w:r>
    </w:p>
    <w:p w:rsidR="00D56B7A" w:rsidRDefault="00D56B7A" w:rsidP="00D56B7A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D56B7A">
        <w:rPr>
          <w:rFonts w:ascii="Times New Roman" w:hAnsi="Times New Roman" w:cs="Times New Roman"/>
        </w:rPr>
        <w:t xml:space="preserve">заочное участие: публикация тезисов докладов, статей. </w:t>
      </w:r>
    </w:p>
    <w:p w:rsidR="00D56B7A" w:rsidRDefault="00D56B7A" w:rsidP="00D56B7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A95C3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 </w:t>
      </w:r>
      <w:r w:rsidRPr="009E4703">
        <w:rPr>
          <w:rFonts w:ascii="Times New Roman" w:hAnsi="Times New Roman" w:cs="Times New Roman"/>
        </w:rPr>
        <w:t>Для участия в Конференции необходимо представить в оргкомитет об</w:t>
      </w:r>
      <w:r>
        <w:rPr>
          <w:rFonts w:ascii="Times New Roman" w:hAnsi="Times New Roman" w:cs="Times New Roman"/>
        </w:rPr>
        <w:t>щий пакет документов от каждой делегации профессиональной образовательной организации:</w:t>
      </w:r>
    </w:p>
    <w:p w:rsidR="00D56B7A" w:rsidRDefault="00D56B7A" w:rsidP="00D56B7A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172AE">
        <w:rPr>
          <w:rFonts w:ascii="Times New Roman" w:hAnsi="Times New Roman" w:cs="Times New Roman"/>
        </w:rPr>
        <w:t xml:space="preserve">заявку </w:t>
      </w:r>
      <w:r w:rsidR="00626B01">
        <w:rPr>
          <w:rFonts w:ascii="Times New Roman" w:hAnsi="Times New Roman" w:cs="Times New Roman"/>
        </w:rPr>
        <w:t xml:space="preserve">и </w:t>
      </w:r>
      <w:r w:rsidR="00626B01" w:rsidRPr="00703E30">
        <w:rPr>
          <w:rFonts w:ascii="Times New Roman" w:hAnsi="Times New Roman" w:cs="Times New Roman"/>
        </w:rPr>
        <w:t>анкету для получения разрешения на въезд на территорию ЗАТО Северск</w:t>
      </w:r>
      <w:r w:rsidR="00626B01" w:rsidRPr="008172AE">
        <w:rPr>
          <w:rFonts w:ascii="Times New Roman" w:hAnsi="Times New Roman" w:cs="Times New Roman"/>
        </w:rPr>
        <w:t xml:space="preserve"> </w:t>
      </w:r>
      <w:r w:rsidRPr="008172AE">
        <w:rPr>
          <w:rFonts w:ascii="Times New Roman" w:hAnsi="Times New Roman" w:cs="Times New Roman"/>
        </w:rPr>
        <w:t>в электронном варианте</w:t>
      </w:r>
      <w:r>
        <w:rPr>
          <w:rFonts w:ascii="Times New Roman" w:hAnsi="Times New Roman" w:cs="Times New Roman"/>
        </w:rPr>
        <w:t xml:space="preserve"> по </w:t>
      </w:r>
      <w:r w:rsidRPr="0036493A">
        <w:rPr>
          <w:rFonts w:ascii="Times New Roman" w:hAnsi="Times New Roman" w:cs="Times New Roman"/>
        </w:rPr>
        <w:t>ссылке</w:t>
      </w:r>
      <w:r>
        <w:rPr>
          <w:rFonts w:ascii="Times New Roman" w:hAnsi="Times New Roman" w:cs="Times New Roman"/>
        </w:rPr>
        <w:t xml:space="preserve"> </w:t>
      </w:r>
      <w:hyperlink r:id="rId8" w:tgtFrame="_blank" w:history="1">
        <w:r w:rsidRPr="00703E30">
          <w:rPr>
            <w:rStyle w:val="ad"/>
            <w:rFonts w:ascii="Times New Roman" w:hAnsi="Times New Roman" w:cs="Times New Roman"/>
            <w:color w:val="CC0000"/>
            <w:shd w:val="clear" w:color="auto" w:fill="FFFFFF"/>
          </w:rPr>
          <w:t>https://goo.gl/forms/yC8UqgI7pw7XyUgA2</w:t>
        </w:r>
      </w:hyperlink>
      <w:r w:rsidRPr="00703E30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703E30">
        <w:rPr>
          <w:rFonts w:ascii="Times New Roman" w:hAnsi="Times New Roman" w:cs="Times New Roman"/>
        </w:rPr>
        <w:t>;</w:t>
      </w:r>
    </w:p>
    <w:p w:rsidR="00D56B7A" w:rsidRPr="00383724" w:rsidRDefault="00D56B7A" w:rsidP="00D56B7A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172AE">
        <w:rPr>
          <w:rFonts w:ascii="Times New Roman" w:hAnsi="Times New Roman" w:cs="Times New Roman"/>
        </w:rPr>
        <w:t>материалы для публикации в электронном варианте</w:t>
      </w:r>
      <w:r>
        <w:rPr>
          <w:rFonts w:ascii="Times New Roman" w:hAnsi="Times New Roman" w:cs="Times New Roman"/>
        </w:rPr>
        <w:t xml:space="preserve">. Требования к оформлению публикаций размещены в Приложении 1. Ссылка для отправки материалов: </w:t>
      </w:r>
      <w:hyperlink r:id="rId9" w:tgtFrame="_blank" w:history="1">
        <w:r w:rsidRPr="00383724">
          <w:rPr>
            <w:rStyle w:val="ad"/>
            <w:rFonts w:ascii="Times New Roman" w:hAnsi="Times New Roman" w:cs="Times New Roman"/>
            <w:color w:val="CC0000"/>
            <w:shd w:val="clear" w:color="auto" w:fill="FFFFFF"/>
          </w:rPr>
          <w:t>https://goo.gl/forms/t8vs7DHGziano5hD3</w:t>
        </w:r>
      </w:hyperlink>
      <w:r w:rsidRPr="0038372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D56B7A" w:rsidRPr="00626B01" w:rsidRDefault="00D56B7A" w:rsidP="00626B0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26B01">
        <w:rPr>
          <w:rFonts w:ascii="Times New Roman" w:hAnsi="Times New Roman" w:cs="Times New Roman"/>
        </w:rPr>
        <w:t>4.</w:t>
      </w:r>
      <w:r w:rsidR="00A95C3E" w:rsidRPr="00626B01">
        <w:rPr>
          <w:rFonts w:ascii="Times New Roman" w:hAnsi="Times New Roman" w:cs="Times New Roman"/>
        </w:rPr>
        <w:t>7</w:t>
      </w:r>
      <w:r w:rsidRPr="00626B01">
        <w:rPr>
          <w:rFonts w:ascii="Times New Roman" w:hAnsi="Times New Roman" w:cs="Times New Roman"/>
        </w:rPr>
        <w:t xml:space="preserve">. </w:t>
      </w:r>
      <w:r w:rsidRPr="00626B01">
        <w:rPr>
          <w:rFonts w:ascii="Times New Roman" w:eastAsia="Times New Roman" w:hAnsi="Times New Roman" w:cs="Times New Roman"/>
        </w:rPr>
        <w:t xml:space="preserve">Публикуемые материалы проходят проверку на оригинальность. </w:t>
      </w:r>
      <w:r w:rsidRPr="00626B01">
        <w:rPr>
          <w:rFonts w:ascii="Times New Roman" w:hAnsi="Times New Roman" w:cs="Times New Roman"/>
        </w:rPr>
        <w:t xml:space="preserve">Материалы, присланные на Конференцию, не рецензируются и не возвращаются. </w:t>
      </w:r>
      <w:r w:rsidRPr="00626B01">
        <w:rPr>
          <w:rFonts w:ascii="Times New Roman" w:eastAsia="Times New Roman" w:hAnsi="Times New Roman" w:cs="Times New Roman"/>
        </w:rPr>
        <w:t xml:space="preserve">Организационный комитет оставляет за собой право отклонять тезисы докладов в зависимости от их соответствия тематике </w:t>
      </w:r>
      <w:r w:rsidRPr="00626B01">
        <w:rPr>
          <w:rFonts w:ascii="Times New Roman" w:eastAsia="Times New Roman" w:hAnsi="Times New Roman" w:cs="Times New Roman"/>
        </w:rPr>
        <w:lastRenderedPageBreak/>
        <w:t>Конференции, научного уровня, оригинальности, соблюдения требований к оформлению.</w:t>
      </w:r>
    </w:p>
    <w:p w:rsidR="00D56B7A" w:rsidRPr="00626B01" w:rsidRDefault="00D56B7A" w:rsidP="00626B0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26B01">
        <w:rPr>
          <w:rFonts w:ascii="Times New Roman" w:hAnsi="Times New Roman" w:cs="Times New Roman"/>
        </w:rPr>
        <w:t>4.</w:t>
      </w:r>
      <w:r w:rsidR="00A95C3E" w:rsidRPr="00626B01">
        <w:rPr>
          <w:rFonts w:ascii="Times New Roman" w:hAnsi="Times New Roman" w:cs="Times New Roman"/>
        </w:rPr>
        <w:t>8</w:t>
      </w:r>
      <w:r w:rsidRPr="00626B01">
        <w:rPr>
          <w:rFonts w:ascii="Times New Roman" w:hAnsi="Times New Roman" w:cs="Times New Roman"/>
        </w:rPr>
        <w:t>. Всем участникам Конференции будут вручены Сертификаты. Руководителям делегаций – благодарственные письма.</w:t>
      </w:r>
    </w:p>
    <w:p w:rsidR="00D56B7A" w:rsidRPr="00626B01" w:rsidRDefault="00D56B7A" w:rsidP="00626B0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26B01">
        <w:rPr>
          <w:rFonts w:ascii="Times New Roman" w:hAnsi="Times New Roman" w:cs="Times New Roman"/>
        </w:rPr>
        <w:t>4.</w:t>
      </w:r>
      <w:r w:rsidR="00A95C3E" w:rsidRPr="00626B01">
        <w:rPr>
          <w:rFonts w:ascii="Times New Roman" w:hAnsi="Times New Roman" w:cs="Times New Roman"/>
        </w:rPr>
        <w:t>9</w:t>
      </w:r>
      <w:r w:rsidRPr="00626B01">
        <w:rPr>
          <w:rFonts w:ascii="Times New Roman" w:hAnsi="Times New Roman" w:cs="Times New Roman"/>
        </w:rPr>
        <w:t>. Тексты статей будут опубликованы в электронном сборнике материалов региональной научно-практической конференции</w:t>
      </w:r>
      <w:r w:rsidR="00640F82">
        <w:rPr>
          <w:rFonts w:ascii="Times New Roman" w:hAnsi="Times New Roman" w:cs="Times New Roman"/>
        </w:rPr>
        <w:t xml:space="preserve"> с индексацией в РИНЦ</w:t>
      </w:r>
      <w:r w:rsidRPr="00626B01">
        <w:rPr>
          <w:rFonts w:ascii="Times New Roman" w:hAnsi="Times New Roman" w:cs="Times New Roman"/>
        </w:rPr>
        <w:t>.</w:t>
      </w:r>
    </w:p>
    <w:p w:rsidR="00D56B7A" w:rsidRDefault="00D56B7A" w:rsidP="00542D9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542D90" w:rsidRPr="009E4703" w:rsidRDefault="00542D90" w:rsidP="00542D9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5. УЧАСТНИКИ КОНФЕРЕНЦИИ</w:t>
      </w:r>
    </w:p>
    <w:p w:rsidR="00542D90" w:rsidRDefault="00542D90" w:rsidP="00640F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Pr="009E4703">
        <w:rPr>
          <w:rFonts w:ascii="Times New Roman" w:hAnsi="Times New Roman" w:cs="Times New Roman"/>
        </w:rPr>
        <w:t>Уч</w:t>
      </w:r>
      <w:r w:rsidR="00640F82">
        <w:rPr>
          <w:rFonts w:ascii="Times New Roman" w:hAnsi="Times New Roman" w:cs="Times New Roman"/>
        </w:rPr>
        <w:t>астниками Конференции являются</w:t>
      </w:r>
      <w:r w:rsidR="00640F82" w:rsidRPr="00640F82">
        <w:rPr>
          <w:rFonts w:ascii="Times New Roman" w:hAnsi="Times New Roman" w:cs="Times New Roman"/>
          <w:bCs/>
        </w:rPr>
        <w:t xml:space="preserve"> </w:t>
      </w:r>
      <w:r w:rsidR="00640F82">
        <w:rPr>
          <w:rFonts w:ascii="Times New Roman" w:hAnsi="Times New Roman" w:cs="Times New Roman"/>
          <w:bCs/>
        </w:rPr>
        <w:t>учащиеся 9 – 11 классов, педагоги общеобразовательных школ, студенты, педагогические работники профессиональных образовательных организаций,</w:t>
      </w:r>
      <w:r w:rsidR="00640F82" w:rsidRPr="008245F6">
        <w:rPr>
          <w:rFonts w:ascii="Times New Roman" w:hAnsi="Times New Roman" w:cs="Times New Roman"/>
        </w:rPr>
        <w:t xml:space="preserve"> представители органов власти </w:t>
      </w:r>
      <w:r w:rsidR="00640F82">
        <w:rPr>
          <w:rFonts w:ascii="Times New Roman" w:hAnsi="Times New Roman" w:cs="Times New Roman"/>
        </w:rPr>
        <w:t xml:space="preserve">и </w:t>
      </w:r>
      <w:r w:rsidR="00640F82" w:rsidRPr="008245F6">
        <w:rPr>
          <w:rFonts w:ascii="Times New Roman" w:hAnsi="Times New Roman" w:cs="Times New Roman"/>
        </w:rPr>
        <w:t xml:space="preserve">бизнес-структур </w:t>
      </w:r>
      <w:r w:rsidR="00640F82">
        <w:rPr>
          <w:rFonts w:ascii="Times New Roman" w:hAnsi="Times New Roman" w:cs="Times New Roman"/>
        </w:rPr>
        <w:t>ЗАТО Северск, г. Томск и Томской области.</w:t>
      </w:r>
    </w:p>
    <w:p w:rsidR="004E7FEC" w:rsidRDefault="004E7FEC" w:rsidP="009830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8245F6" w:rsidRPr="009E4703" w:rsidRDefault="008245F6" w:rsidP="008245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6. ФИНАНСИРОВАНИЕ МЕРОПРИЯТИЯ</w:t>
      </w:r>
    </w:p>
    <w:p w:rsidR="00A95C3E" w:rsidRDefault="00A95C3E" w:rsidP="00876D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1 этап Конференции проводится бесплатно.</w:t>
      </w:r>
    </w:p>
    <w:p w:rsidR="00876D70" w:rsidRDefault="00A95C3E" w:rsidP="00876D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</w:t>
      </w:r>
      <w:r w:rsidR="008245F6" w:rsidRPr="00924851">
        <w:rPr>
          <w:rFonts w:ascii="Times New Roman" w:hAnsi="Times New Roman" w:cs="Times New Roman"/>
        </w:rPr>
        <w:t xml:space="preserve">Основные расходы по проведению </w:t>
      </w:r>
      <w:r w:rsidR="00B42BA0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>этапа</w:t>
      </w:r>
      <w:r w:rsidR="00B42BA0">
        <w:rPr>
          <w:rFonts w:ascii="Times New Roman" w:hAnsi="Times New Roman" w:cs="Times New Roman"/>
        </w:rPr>
        <w:t xml:space="preserve"> </w:t>
      </w:r>
      <w:r w:rsidR="008245F6" w:rsidRPr="00924851">
        <w:rPr>
          <w:rFonts w:ascii="Times New Roman" w:hAnsi="Times New Roman" w:cs="Times New Roman"/>
        </w:rPr>
        <w:t xml:space="preserve">Конференции осуществляются за счет </w:t>
      </w:r>
      <w:r w:rsidR="00876D70" w:rsidRPr="00924851">
        <w:rPr>
          <w:rFonts w:ascii="Times New Roman" w:hAnsi="Times New Roman" w:cs="Times New Roman"/>
        </w:rPr>
        <w:t xml:space="preserve">организационных взносов участников и средств </w:t>
      </w:r>
      <w:r w:rsidR="008245F6" w:rsidRPr="00924851">
        <w:rPr>
          <w:rFonts w:ascii="Times New Roman" w:hAnsi="Times New Roman" w:cs="Times New Roman"/>
        </w:rPr>
        <w:t xml:space="preserve">учредителей </w:t>
      </w:r>
      <w:r w:rsidR="007A544B" w:rsidRPr="00924851">
        <w:rPr>
          <w:rFonts w:ascii="Times New Roman" w:hAnsi="Times New Roman" w:cs="Times New Roman"/>
        </w:rPr>
        <w:t>Конференции.</w:t>
      </w:r>
      <w:r w:rsidR="00924851">
        <w:rPr>
          <w:rFonts w:ascii="Times New Roman" w:hAnsi="Times New Roman" w:cs="Times New Roman"/>
        </w:rPr>
        <w:t xml:space="preserve"> Информация о размере и условиях оплаты организационного взноса будет сообщена дополнительно в информационном письме.</w:t>
      </w:r>
      <w:r w:rsidR="0036493A">
        <w:rPr>
          <w:rFonts w:ascii="Times New Roman" w:hAnsi="Times New Roman" w:cs="Times New Roman"/>
        </w:rPr>
        <w:t xml:space="preserve"> </w:t>
      </w:r>
    </w:p>
    <w:p w:rsidR="008245F6" w:rsidRDefault="008245F6" w:rsidP="00876D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9E4703">
        <w:rPr>
          <w:rFonts w:ascii="Times New Roman" w:hAnsi="Times New Roman" w:cs="Times New Roman"/>
        </w:rPr>
        <w:t>плату проезда, проживание и питание участники конфер</w:t>
      </w:r>
      <w:r w:rsidR="005B07D8">
        <w:rPr>
          <w:rFonts w:ascii="Times New Roman" w:hAnsi="Times New Roman" w:cs="Times New Roman"/>
        </w:rPr>
        <w:t>енции осуществляют за свой</w:t>
      </w:r>
      <w:r>
        <w:rPr>
          <w:rFonts w:ascii="Times New Roman" w:hAnsi="Times New Roman" w:cs="Times New Roman"/>
        </w:rPr>
        <w:t xml:space="preserve"> счё</w:t>
      </w:r>
      <w:r w:rsidR="007A544B">
        <w:rPr>
          <w:rFonts w:ascii="Times New Roman" w:hAnsi="Times New Roman" w:cs="Times New Roman"/>
        </w:rPr>
        <w:t>т.</w:t>
      </w:r>
    </w:p>
    <w:p w:rsidR="00E842E1" w:rsidRDefault="00E842E1" w:rsidP="00E842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D1241B" w:rsidRDefault="00D1241B" w:rsidP="00E842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99520D" w:rsidRDefault="0099520D" w:rsidP="00E842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9E4703">
        <w:rPr>
          <w:rFonts w:ascii="Times New Roman" w:hAnsi="Times New Roman" w:cs="Times New Roman"/>
          <w:b/>
          <w:bCs/>
        </w:rPr>
        <w:t xml:space="preserve">7. </w:t>
      </w:r>
      <w:r w:rsidR="008245F6">
        <w:rPr>
          <w:rFonts w:ascii="Times New Roman" w:hAnsi="Times New Roman" w:cs="Times New Roman"/>
          <w:b/>
          <w:bCs/>
        </w:rPr>
        <w:t>ЗАКЛЮЧИТЕЛЬНЫЕ ПОЛОЖЕНИЯ</w:t>
      </w:r>
      <w:r w:rsidRPr="009E4703">
        <w:rPr>
          <w:rFonts w:ascii="Times New Roman" w:hAnsi="Times New Roman" w:cs="Times New Roman"/>
          <w:b/>
          <w:bCs/>
        </w:rPr>
        <w:t xml:space="preserve"> </w:t>
      </w:r>
    </w:p>
    <w:p w:rsidR="00D1241B" w:rsidRPr="009E4703" w:rsidRDefault="00D1241B" w:rsidP="00655E08">
      <w:pPr>
        <w:widowControl w:val="0"/>
        <w:autoSpaceDE w:val="0"/>
        <w:autoSpaceDN w:val="0"/>
        <w:adjustRightInd w:val="0"/>
        <w:spacing w:line="360" w:lineRule="auto"/>
        <w:ind w:left="708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7.1. </w:t>
      </w:r>
      <w:r w:rsidRPr="009E4703">
        <w:rPr>
          <w:rFonts w:ascii="Times New Roman" w:hAnsi="Times New Roman" w:cs="Times New Roman"/>
        </w:rPr>
        <w:t>Координатор конференции – Летаева Татьяна Валерьевна, заместитель д</w:t>
      </w:r>
      <w:r>
        <w:rPr>
          <w:rFonts w:ascii="Times New Roman" w:hAnsi="Times New Roman" w:cs="Times New Roman"/>
        </w:rPr>
        <w:t>иректора по научной и учебно-методической работе, к.э.н.</w:t>
      </w:r>
    </w:p>
    <w:p w:rsidR="00D1241B" w:rsidRDefault="00D1241B" w:rsidP="00655E08">
      <w:pPr>
        <w:widowControl w:val="0"/>
        <w:autoSpaceDE w:val="0"/>
        <w:autoSpaceDN w:val="0"/>
        <w:adjustRightInd w:val="0"/>
        <w:spacing w:line="360" w:lineRule="auto"/>
        <w:ind w:left="708" w:firstLine="1"/>
        <w:jc w:val="both"/>
        <w:rPr>
          <w:rFonts w:ascii="Times New Roman" w:hAnsi="Times New Roman" w:cs="Times New Roman"/>
        </w:rPr>
      </w:pPr>
      <w:r w:rsidRPr="009E4703">
        <w:rPr>
          <w:rFonts w:ascii="Times New Roman" w:hAnsi="Times New Roman" w:cs="Times New Roman"/>
        </w:rPr>
        <w:t>Контактные данные: тел. моб</w:t>
      </w:r>
      <w:r>
        <w:rPr>
          <w:rFonts w:ascii="Times New Roman" w:hAnsi="Times New Roman" w:cs="Times New Roman"/>
        </w:rPr>
        <w:t>ильный +79138563908, служебный</w:t>
      </w:r>
      <w:r w:rsidRPr="009E4703">
        <w:rPr>
          <w:rFonts w:ascii="Times New Roman" w:hAnsi="Times New Roman" w:cs="Times New Roman"/>
        </w:rPr>
        <w:t xml:space="preserve"> </w:t>
      </w:r>
      <w:r w:rsidRPr="009E4703">
        <w:rPr>
          <w:rFonts w:ascii="Times New Roman" w:hAnsi="Times New Roman" w:cs="Times New Roman"/>
          <w:color w:val="262626"/>
        </w:rPr>
        <w:t xml:space="preserve">8(3823)780-385 </w:t>
      </w:r>
      <w:r>
        <w:rPr>
          <w:rFonts w:ascii="Times New Roman" w:hAnsi="Times New Roman" w:cs="Times New Roman"/>
          <w:color w:val="262626"/>
        </w:rPr>
        <w:t>e</w:t>
      </w:r>
      <w:r>
        <w:rPr>
          <w:rFonts w:ascii="Times New Roman" w:hAnsi="Times New Roman" w:cs="Times New Roman"/>
        </w:rPr>
        <w:t>-mail: T.Letaeva@gmail.com.</w:t>
      </w:r>
    </w:p>
    <w:p w:rsidR="00D1241B" w:rsidRDefault="00D1241B" w:rsidP="00E842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7.2. </w:t>
      </w:r>
      <w:r>
        <w:rPr>
          <w:rFonts w:ascii="Times New Roman" w:hAnsi="Times New Roman" w:cs="Times New Roman"/>
          <w:bCs/>
        </w:rPr>
        <w:t>Контактные лица по вопросам проведения Конференции:</w:t>
      </w:r>
    </w:p>
    <w:p w:rsidR="00D1241B" w:rsidRDefault="00D1241B" w:rsidP="00D1241B">
      <w:pPr>
        <w:pStyle w:val="a7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Степанова Ольга Юрьевна, руководитель ИМЦ ОГБПОУ «СПК».</w:t>
      </w:r>
    </w:p>
    <w:p w:rsidR="00D1241B" w:rsidRDefault="00D1241B" w:rsidP="00D1241B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Контактные данные: тел. служебный 8(3823)780363, e-mail: </w:t>
      </w:r>
      <w:hyperlink r:id="rId10" w:history="1">
        <w:r w:rsidRPr="001D2F9F">
          <w:rPr>
            <w:rStyle w:val="ad"/>
            <w:rFonts w:ascii="Times New Roman" w:hAnsi="Times New Roman" w:cs="Times New Roman"/>
          </w:rPr>
          <w:t>stoyu@yandex.ru</w:t>
        </w:r>
      </w:hyperlink>
    </w:p>
    <w:p w:rsidR="00D1241B" w:rsidRDefault="00D1241B" w:rsidP="00D1241B">
      <w:pPr>
        <w:pStyle w:val="a7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Скрбенкова Евгения Валерьевна, методист ИМЦ ОГБПОУ «СПК»</w:t>
      </w:r>
    </w:p>
    <w:p w:rsidR="00D1241B" w:rsidRPr="00530B7D" w:rsidRDefault="00D1241B" w:rsidP="00D1241B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Контактные данные: тел. служебный 8(3823)780339, e-mail:</w:t>
      </w:r>
      <w:r w:rsidR="00530B7D">
        <w:rPr>
          <w:rFonts w:ascii="Times New Roman" w:hAnsi="Times New Roman" w:cs="Times New Roman"/>
        </w:rPr>
        <w:t xml:space="preserve"> konfspk@gmail.c</w:t>
      </w:r>
      <w:r w:rsidR="00530B7D">
        <w:rPr>
          <w:rFonts w:ascii="Times New Roman" w:hAnsi="Times New Roman" w:cs="Times New Roman"/>
          <w:lang w:val="en-US"/>
        </w:rPr>
        <w:t>o</w:t>
      </w:r>
      <w:r w:rsidR="00530B7D">
        <w:rPr>
          <w:rFonts w:ascii="Times New Roman" w:hAnsi="Times New Roman" w:cs="Times New Roman"/>
        </w:rPr>
        <w:t>m</w:t>
      </w:r>
    </w:p>
    <w:p w:rsidR="00D80378" w:rsidRDefault="00530B7D" w:rsidP="00655E08">
      <w:pPr>
        <w:widowControl w:val="0"/>
        <w:autoSpaceDE w:val="0"/>
        <w:autoSpaceDN w:val="0"/>
        <w:adjustRightInd w:val="0"/>
        <w:spacing w:line="360" w:lineRule="auto"/>
        <w:ind w:left="708" w:firstLine="1"/>
        <w:jc w:val="both"/>
        <w:rPr>
          <w:rFonts w:ascii="Times New Roman" w:hAnsi="Times New Roman" w:cs="Times New Roman"/>
        </w:rPr>
      </w:pPr>
      <w:r w:rsidRPr="00530B7D">
        <w:rPr>
          <w:rFonts w:ascii="Times New Roman" w:hAnsi="Times New Roman" w:cs="Times New Roman"/>
        </w:rPr>
        <w:t xml:space="preserve">7.3. </w:t>
      </w:r>
      <w:r w:rsidR="0099520D" w:rsidRPr="009E4703">
        <w:rPr>
          <w:rFonts w:ascii="Times New Roman" w:hAnsi="Times New Roman" w:cs="Times New Roman"/>
        </w:rPr>
        <w:t>Адрес оргкомитета Конференции: Рос</w:t>
      </w:r>
      <w:r w:rsidR="008245F6">
        <w:rPr>
          <w:rFonts w:ascii="Times New Roman" w:hAnsi="Times New Roman" w:cs="Times New Roman"/>
        </w:rPr>
        <w:t>сия, 636036, г. Северск Томской</w:t>
      </w:r>
      <w:r w:rsidR="005B07D8">
        <w:rPr>
          <w:rFonts w:ascii="Times New Roman" w:hAnsi="Times New Roman" w:cs="Times New Roman"/>
        </w:rPr>
        <w:t xml:space="preserve"> области ул. </w:t>
      </w:r>
      <w:r w:rsidR="005B07D8">
        <w:rPr>
          <w:rFonts w:ascii="Times New Roman" w:hAnsi="Times New Roman" w:cs="Times New Roman"/>
        </w:rPr>
        <w:lastRenderedPageBreak/>
        <w:t>Крупской</w:t>
      </w:r>
      <w:r w:rsidR="0099520D" w:rsidRPr="009E4703">
        <w:rPr>
          <w:rFonts w:ascii="Times New Roman" w:hAnsi="Times New Roman" w:cs="Times New Roman"/>
        </w:rPr>
        <w:t xml:space="preserve">, </w:t>
      </w:r>
      <w:r w:rsidR="008245F6">
        <w:rPr>
          <w:rFonts w:ascii="Times New Roman" w:hAnsi="Times New Roman" w:cs="Times New Roman"/>
        </w:rPr>
        <w:t>17, каб. 213, ОГБПОУ «Северский промышленный</w:t>
      </w:r>
      <w:r w:rsidR="0099520D" w:rsidRPr="009E4703">
        <w:rPr>
          <w:rFonts w:ascii="Times New Roman" w:hAnsi="Times New Roman" w:cs="Times New Roman"/>
        </w:rPr>
        <w:t xml:space="preserve"> колледж»</w:t>
      </w:r>
      <w:r w:rsidR="008245F6">
        <w:rPr>
          <w:rFonts w:ascii="Times New Roman" w:hAnsi="Times New Roman" w:cs="Times New Roman"/>
        </w:rPr>
        <w:t>.</w:t>
      </w:r>
      <w:r w:rsidR="00B541A9">
        <w:rPr>
          <w:rFonts w:ascii="Times New Roman" w:hAnsi="Times New Roman" w:cs="Times New Roman"/>
        </w:rPr>
        <w:t xml:space="preserve"> </w:t>
      </w:r>
    </w:p>
    <w:p w:rsidR="00307331" w:rsidRDefault="00307331" w:rsidP="00640F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530B7D" w:rsidRDefault="00530B7D" w:rsidP="00640F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7.4. Реквизиты ОГБПОУ</w:t>
      </w:r>
      <w:r w:rsidR="00655E08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СПК»</w:t>
      </w:r>
    </w:p>
    <w:tbl>
      <w:tblPr>
        <w:tblW w:w="9803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37"/>
        <w:gridCol w:w="6866"/>
      </w:tblGrid>
      <w:tr w:rsidR="00307331" w:rsidRPr="00BB32DF" w:rsidTr="00640943">
        <w:trPr>
          <w:tblCellSpacing w:w="37" w:type="dxa"/>
        </w:trPr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331" w:rsidRPr="00556D31" w:rsidRDefault="00307331" w:rsidP="006409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D31">
              <w:rPr>
                <w:rFonts w:ascii="Times New Roman" w:eastAsia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6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31" w:rsidRPr="00556D31" w:rsidRDefault="00843A6E" w:rsidP="006409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="00307331" w:rsidRPr="00556D31">
                <w:rPr>
                  <w:rStyle w:val="ad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spk</w:t>
              </w:r>
              <w:r w:rsidR="00307331" w:rsidRPr="00556D31">
                <w:rPr>
                  <w:rStyle w:val="ad"/>
                  <w:rFonts w:ascii="Times New Roman" w:eastAsia="Times New Roman" w:hAnsi="Times New Roman" w:cs="Times New Roman"/>
                  <w:sz w:val="20"/>
                  <w:szCs w:val="20"/>
                </w:rPr>
                <w:t>@</w:t>
              </w:r>
              <w:r w:rsidR="00307331" w:rsidRPr="00556D31">
                <w:rPr>
                  <w:rStyle w:val="ad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dpo</w:t>
              </w:r>
              <w:r w:rsidR="00307331" w:rsidRPr="00556D31">
                <w:rPr>
                  <w:rStyle w:val="ad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307331" w:rsidRPr="00556D31">
                <w:rPr>
                  <w:rStyle w:val="ad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toms</w:t>
              </w:r>
              <w:r w:rsidR="00307331" w:rsidRPr="00556D31">
                <w:rPr>
                  <w:rStyle w:val="ad"/>
                  <w:rFonts w:ascii="Times New Roman" w:eastAsia="Times New Roman" w:hAnsi="Times New Roman" w:cs="Times New Roman"/>
                  <w:sz w:val="20"/>
                  <w:szCs w:val="20"/>
                </w:rPr>
                <w:t>k.</w:t>
              </w:r>
              <w:r w:rsidR="00307331" w:rsidRPr="00556D31">
                <w:rPr>
                  <w:rStyle w:val="ad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307331" w:rsidRPr="00556D31">
                <w:rPr>
                  <w:rStyle w:val="ad"/>
                  <w:rFonts w:ascii="Times New Roman" w:eastAsia="Times New Roman" w:hAnsi="Times New Roman" w:cs="Times New Roman"/>
                  <w:sz w:val="20"/>
                  <w:szCs w:val="20"/>
                </w:rPr>
                <w:t>.ru</w:t>
              </w:r>
            </w:hyperlink>
          </w:p>
        </w:tc>
      </w:tr>
      <w:tr w:rsidR="00307331" w:rsidRPr="00BB32DF" w:rsidTr="00640943">
        <w:trPr>
          <w:tblCellSpacing w:w="37" w:type="dxa"/>
        </w:trPr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331" w:rsidRPr="00556D31" w:rsidRDefault="00307331" w:rsidP="006409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D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</w:t>
            </w:r>
          </w:p>
        </w:tc>
        <w:tc>
          <w:tcPr>
            <w:tcW w:w="6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31" w:rsidRPr="00556D31" w:rsidRDefault="00307331" w:rsidP="0064094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56D31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бюджетное профессиональное образовательное учреждение «Северский промышленный колледж»</w:t>
            </w:r>
          </w:p>
        </w:tc>
      </w:tr>
      <w:tr w:rsidR="00307331" w:rsidRPr="00BB32DF" w:rsidTr="00640943">
        <w:trPr>
          <w:tblCellSpacing w:w="37" w:type="dxa"/>
        </w:trPr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331" w:rsidRPr="00556D31" w:rsidRDefault="00307331" w:rsidP="006409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Сокращенное </w:t>
            </w:r>
          </w:p>
        </w:tc>
        <w:tc>
          <w:tcPr>
            <w:tcW w:w="6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31" w:rsidRPr="00556D31" w:rsidRDefault="00307331" w:rsidP="0064094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56D31">
              <w:rPr>
                <w:rFonts w:ascii="Times New Roman" w:hAnsi="Times New Roman" w:cs="Times New Roman"/>
                <w:sz w:val="20"/>
                <w:szCs w:val="20"/>
              </w:rPr>
              <w:t>ОГБПОУ «СПК»</w:t>
            </w:r>
          </w:p>
        </w:tc>
      </w:tr>
      <w:tr w:rsidR="00307331" w:rsidRPr="00BB32DF" w:rsidTr="00640943">
        <w:trPr>
          <w:tblCellSpacing w:w="37" w:type="dxa"/>
        </w:trPr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331" w:rsidRPr="00556D31" w:rsidRDefault="00307331" w:rsidP="006409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D31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6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31" w:rsidRPr="00556D31" w:rsidRDefault="00307331" w:rsidP="0064094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56D31">
              <w:rPr>
                <w:rFonts w:ascii="Times New Roman" w:hAnsi="Times New Roman" w:cs="Times New Roman"/>
                <w:sz w:val="20"/>
                <w:szCs w:val="20"/>
              </w:rPr>
              <w:t>636036, Томская область, г.Северск, ул.Крупской,17</w:t>
            </w:r>
          </w:p>
        </w:tc>
      </w:tr>
      <w:tr w:rsidR="00307331" w:rsidRPr="00BB32DF" w:rsidTr="00640943">
        <w:trPr>
          <w:tblCellSpacing w:w="37" w:type="dxa"/>
        </w:trPr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331" w:rsidRPr="00556D31" w:rsidRDefault="00307331" w:rsidP="006409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556D31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</w:t>
            </w:r>
          </w:p>
        </w:tc>
        <w:tc>
          <w:tcPr>
            <w:tcW w:w="6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31" w:rsidRPr="00556D31" w:rsidRDefault="00307331" w:rsidP="0064094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Бенсон Глеб Феликсович</w:t>
            </w:r>
          </w:p>
        </w:tc>
      </w:tr>
      <w:tr w:rsidR="00307331" w:rsidRPr="00BB32DF" w:rsidTr="00640943">
        <w:trPr>
          <w:tblCellSpacing w:w="37" w:type="dxa"/>
        </w:trPr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331" w:rsidRPr="00556D31" w:rsidRDefault="00307331" w:rsidP="006409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D31">
              <w:rPr>
                <w:rFonts w:ascii="Times New Roman" w:eastAsia="Times New Roman" w:hAnsi="Times New Roman" w:cs="Times New Roman"/>
                <w:sz w:val="20"/>
                <w:szCs w:val="20"/>
              </w:rPr>
              <w:t>ИНН/КПП</w:t>
            </w:r>
          </w:p>
        </w:tc>
        <w:tc>
          <w:tcPr>
            <w:tcW w:w="6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31" w:rsidRPr="00556D31" w:rsidRDefault="00307331" w:rsidP="006409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D31">
              <w:rPr>
                <w:rFonts w:ascii="Times New Roman" w:eastAsia="Times New Roman" w:hAnsi="Times New Roman" w:cs="Times New Roman"/>
                <w:sz w:val="20"/>
                <w:szCs w:val="20"/>
              </w:rPr>
              <w:t>7024013033/702401001</w:t>
            </w:r>
          </w:p>
        </w:tc>
      </w:tr>
      <w:tr w:rsidR="00307331" w:rsidRPr="00BB32DF" w:rsidTr="00640943">
        <w:trPr>
          <w:tblCellSpacing w:w="37" w:type="dxa"/>
        </w:trPr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331" w:rsidRPr="00556D31" w:rsidRDefault="00307331" w:rsidP="006409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D31">
              <w:rPr>
                <w:rFonts w:ascii="Times New Roman" w:eastAsia="Times New Roman" w:hAnsi="Times New Roman" w:cs="Times New Roman"/>
                <w:sz w:val="20"/>
                <w:szCs w:val="20"/>
              </w:rPr>
              <w:t>№ лицевого счета</w:t>
            </w:r>
          </w:p>
        </w:tc>
        <w:tc>
          <w:tcPr>
            <w:tcW w:w="6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31" w:rsidRPr="00556D31" w:rsidRDefault="00307331" w:rsidP="006409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D31">
              <w:rPr>
                <w:rFonts w:ascii="Times New Roman" w:eastAsia="Times New Roman" w:hAnsi="Times New Roman" w:cs="Times New Roman"/>
                <w:sz w:val="20"/>
                <w:szCs w:val="20"/>
              </w:rPr>
              <w:t>6110000334</w:t>
            </w:r>
          </w:p>
        </w:tc>
      </w:tr>
      <w:tr w:rsidR="00307331" w:rsidRPr="00BB32DF" w:rsidTr="00640943">
        <w:trPr>
          <w:tblCellSpacing w:w="37" w:type="dxa"/>
        </w:trPr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331" w:rsidRPr="00556D31" w:rsidRDefault="00307331" w:rsidP="006409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D31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банковского счета</w:t>
            </w:r>
          </w:p>
        </w:tc>
        <w:tc>
          <w:tcPr>
            <w:tcW w:w="6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31" w:rsidRPr="00556D31" w:rsidRDefault="00307331" w:rsidP="00640943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D31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финансов Томской области (ОГБПОУ  «Северский промышленный колледж» л/с 6110000334), сч № 40601 810 4 0000 3000001 отделение Томск  г.Томск  БИК 046902001</w:t>
            </w:r>
          </w:p>
        </w:tc>
      </w:tr>
    </w:tbl>
    <w:p w:rsidR="00307331" w:rsidRDefault="00307331" w:rsidP="00640F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530B7D" w:rsidRPr="00655E08" w:rsidRDefault="00530B7D" w:rsidP="00640F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307331" w:rsidRPr="00530B7D" w:rsidRDefault="00D80378" w:rsidP="00640F82">
      <w:pPr>
        <w:rPr>
          <w:rFonts w:ascii="Times New Roman" w:hAnsi="Times New Roman" w:cs="Times New Roman"/>
        </w:rPr>
      </w:pPr>
      <w:r w:rsidRPr="00530B7D">
        <w:rPr>
          <w:rFonts w:ascii="Times New Roman" w:hAnsi="Times New Roman" w:cs="Times New Roman"/>
        </w:rPr>
        <w:br w:type="page"/>
      </w:r>
    </w:p>
    <w:p w:rsidR="00655E08" w:rsidRDefault="00655E08" w:rsidP="00655E08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655E08" w:rsidRPr="00C905A2" w:rsidRDefault="00655E08" w:rsidP="00655E08">
      <w:pPr>
        <w:jc w:val="center"/>
        <w:rPr>
          <w:rFonts w:ascii="Times New Roman" w:hAnsi="Times New Roman" w:cs="Times New Roman"/>
          <w:b/>
        </w:rPr>
      </w:pPr>
      <w:r w:rsidRPr="00C905A2">
        <w:rPr>
          <w:rFonts w:ascii="Times New Roman" w:hAnsi="Times New Roman" w:cs="Times New Roman"/>
          <w:b/>
        </w:rPr>
        <w:t>Правила оформления материалов конференции</w:t>
      </w:r>
    </w:p>
    <w:p w:rsidR="00655E08" w:rsidRPr="00C905A2" w:rsidRDefault="00655E08" w:rsidP="00655E08">
      <w:pPr>
        <w:jc w:val="center"/>
        <w:rPr>
          <w:rFonts w:ascii="Times New Roman" w:hAnsi="Times New Roman" w:cs="Times New Roman"/>
          <w:b/>
        </w:rPr>
      </w:pPr>
    </w:p>
    <w:p w:rsidR="00655E08" w:rsidRPr="00C905A2" w:rsidRDefault="00655E08" w:rsidP="00655E08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905A2">
        <w:rPr>
          <w:rFonts w:ascii="Times New Roman" w:hAnsi="Times New Roman" w:cs="Times New Roman"/>
        </w:rPr>
        <w:t xml:space="preserve">Рекомендуемый объем статьи – не более 4-х страниц. </w:t>
      </w:r>
    </w:p>
    <w:p w:rsidR="00655E08" w:rsidRPr="00C905A2" w:rsidRDefault="00655E08" w:rsidP="00655E08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905A2">
        <w:rPr>
          <w:rFonts w:ascii="Times New Roman" w:hAnsi="Times New Roman" w:cs="Times New Roman"/>
        </w:rPr>
        <w:t>Размер страницы – формат А4 (книжная), включая встроенные в текст рисунки.</w:t>
      </w:r>
    </w:p>
    <w:p w:rsidR="00655E08" w:rsidRPr="00C905A2" w:rsidRDefault="00655E08" w:rsidP="00655E08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905A2">
        <w:rPr>
          <w:rFonts w:ascii="Times New Roman" w:hAnsi="Times New Roman" w:cs="Times New Roman"/>
        </w:rPr>
        <w:t xml:space="preserve">Поля – со всех сторон 2 см. </w:t>
      </w:r>
    </w:p>
    <w:p w:rsidR="00655E08" w:rsidRPr="00C905A2" w:rsidRDefault="00655E08" w:rsidP="00655E08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905A2">
        <w:rPr>
          <w:rFonts w:ascii="Times New Roman" w:hAnsi="Times New Roman" w:cs="Times New Roman"/>
        </w:rPr>
        <w:t>Текстовый редактор в формате *.</w:t>
      </w:r>
      <w:r w:rsidRPr="00C905A2">
        <w:rPr>
          <w:rFonts w:ascii="Times New Roman" w:hAnsi="Times New Roman" w:cs="Times New Roman"/>
          <w:lang w:val="en-US"/>
        </w:rPr>
        <w:t>rtf</w:t>
      </w:r>
      <w:r w:rsidRPr="00C905A2">
        <w:rPr>
          <w:rFonts w:ascii="Times New Roman" w:hAnsi="Times New Roman" w:cs="Times New Roman"/>
        </w:rPr>
        <w:t xml:space="preserve"> или *.</w:t>
      </w:r>
      <w:r w:rsidRPr="00C905A2">
        <w:rPr>
          <w:rFonts w:ascii="Times New Roman" w:hAnsi="Times New Roman" w:cs="Times New Roman"/>
          <w:lang w:val="en-US"/>
        </w:rPr>
        <w:t>doc</w:t>
      </w:r>
      <w:r w:rsidRPr="00C905A2">
        <w:rPr>
          <w:rFonts w:ascii="Times New Roman" w:hAnsi="Times New Roman" w:cs="Times New Roman"/>
        </w:rPr>
        <w:t xml:space="preserve">. </w:t>
      </w:r>
    </w:p>
    <w:p w:rsidR="00655E08" w:rsidRPr="00C905A2" w:rsidRDefault="00655E08" w:rsidP="00655E08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C905A2">
        <w:rPr>
          <w:rFonts w:ascii="Times New Roman" w:hAnsi="Times New Roman" w:cs="Times New Roman"/>
        </w:rPr>
        <w:t>азмер</w:t>
      </w:r>
      <w:r w:rsidRPr="003A0F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шрифта </w:t>
      </w:r>
      <w:r w:rsidRPr="003A0F9E">
        <w:rPr>
          <w:rFonts w:ascii="Times New Roman" w:hAnsi="Times New Roman" w:cs="Times New Roman"/>
        </w:rPr>
        <w:t xml:space="preserve">– 12 </w:t>
      </w:r>
      <w:r w:rsidRPr="00C905A2">
        <w:rPr>
          <w:rFonts w:ascii="Times New Roman" w:hAnsi="Times New Roman" w:cs="Times New Roman"/>
        </w:rPr>
        <w:t>пт</w:t>
      </w:r>
      <w:r w:rsidRPr="003A0F9E">
        <w:rPr>
          <w:rFonts w:ascii="Times New Roman" w:hAnsi="Times New Roman" w:cs="Times New Roman"/>
        </w:rPr>
        <w:t xml:space="preserve">. </w:t>
      </w:r>
      <w:r w:rsidRPr="00C905A2">
        <w:rPr>
          <w:rFonts w:ascii="Times New Roman" w:hAnsi="Times New Roman" w:cs="Times New Roman"/>
        </w:rPr>
        <w:t>Не допускается использование разреженного или уплотненного межбуквенного интервала.</w:t>
      </w:r>
    </w:p>
    <w:p w:rsidR="00655E08" w:rsidRPr="00C905A2" w:rsidRDefault="00655E08" w:rsidP="00655E08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905A2">
        <w:rPr>
          <w:rFonts w:ascii="Times New Roman" w:hAnsi="Times New Roman" w:cs="Times New Roman"/>
        </w:rPr>
        <w:t>Межстрочный интервал – одинарный (1,0) без принудительных переносов.</w:t>
      </w:r>
    </w:p>
    <w:p w:rsidR="00655E08" w:rsidRPr="00C905A2" w:rsidRDefault="00655E08" w:rsidP="00655E08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905A2">
        <w:rPr>
          <w:rFonts w:ascii="Times New Roman" w:hAnsi="Times New Roman" w:cs="Times New Roman"/>
        </w:rPr>
        <w:t xml:space="preserve">Выравнивание текста – по ширине. </w:t>
      </w:r>
    </w:p>
    <w:p w:rsidR="00655E08" w:rsidRPr="00C905A2" w:rsidRDefault="00655E08" w:rsidP="00655E08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905A2">
        <w:rPr>
          <w:rFonts w:ascii="Times New Roman" w:hAnsi="Times New Roman" w:cs="Times New Roman"/>
        </w:rPr>
        <w:t xml:space="preserve">Абзацный отступ (пробелы и табуляция в начале абзаца не допустимы!) – Слева – 0; Справа – 0; Первая строка (красная строка) – 1,25. </w:t>
      </w:r>
    </w:p>
    <w:p w:rsidR="00655E08" w:rsidRPr="00C905A2" w:rsidRDefault="00655E08" w:rsidP="00655E08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905A2">
        <w:rPr>
          <w:rFonts w:ascii="Times New Roman" w:hAnsi="Times New Roman" w:cs="Times New Roman"/>
        </w:rPr>
        <w:t>Страницы не нумеруются. не должны содержать разрывов и колонтитулов.</w:t>
      </w:r>
    </w:p>
    <w:p w:rsidR="00655E08" w:rsidRPr="00C905A2" w:rsidRDefault="00655E08" w:rsidP="00655E08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905A2">
        <w:rPr>
          <w:rFonts w:ascii="Times New Roman" w:hAnsi="Times New Roman" w:cs="Times New Roman"/>
        </w:rPr>
        <w:t>Ссылки оформляются в квадратных скобках с указанием на номер из библиографического списка и соответствующих страниц. Например, [1, с. 65]. ГОСТ Р 7.0.5 2008</w:t>
      </w:r>
    </w:p>
    <w:p w:rsidR="00655E08" w:rsidRPr="00C905A2" w:rsidRDefault="00655E08" w:rsidP="00655E08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905A2">
        <w:rPr>
          <w:rFonts w:ascii="Times New Roman" w:hAnsi="Times New Roman" w:cs="Times New Roman"/>
        </w:rPr>
        <w:t>Ссылка на несколько источников с указанием страниц разделяются между собой точкой с запятой. Например, [4, с. 58; 8, с. 12]</w:t>
      </w:r>
    </w:p>
    <w:p w:rsidR="00655E08" w:rsidRPr="00C905A2" w:rsidRDefault="00655E08" w:rsidP="00655E08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905A2">
        <w:rPr>
          <w:rFonts w:ascii="Times New Roman" w:hAnsi="Times New Roman" w:cs="Times New Roman"/>
        </w:rPr>
        <w:t>Библиографический список составляется в алфавитном порядке (сначала отечественные, затем зарубежные авторы или в порядке упоминания в тексте), нумеруется вручную (не автоматически). ГОСТ Р 7.0.5 2008</w:t>
      </w:r>
    </w:p>
    <w:p w:rsidR="00655E08" w:rsidRPr="00C905A2" w:rsidRDefault="00655E08" w:rsidP="00655E08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905A2">
        <w:rPr>
          <w:rFonts w:ascii="Times New Roman" w:hAnsi="Times New Roman" w:cs="Times New Roman"/>
        </w:rPr>
        <w:t>Таблицы должны быть представлены в виде (формате), позволяющем их редактирование при подготовке сборника.</w:t>
      </w:r>
    </w:p>
    <w:p w:rsidR="00655E08" w:rsidRPr="00C905A2" w:rsidRDefault="00655E08" w:rsidP="00655E08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905A2">
        <w:rPr>
          <w:rFonts w:ascii="Times New Roman" w:hAnsi="Times New Roman" w:cs="Times New Roman"/>
        </w:rPr>
        <w:t>Содержимое таблиц – шрифт 12 или 10, межстрочный интервал 1,0.</w:t>
      </w:r>
    </w:p>
    <w:p w:rsidR="00655E08" w:rsidRPr="00C905A2" w:rsidRDefault="00655E08" w:rsidP="00655E08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905A2">
        <w:rPr>
          <w:rFonts w:ascii="Times New Roman" w:hAnsi="Times New Roman" w:cs="Times New Roman"/>
        </w:rPr>
        <w:t>Рисунки должны быть представлены в виде (формате), позволяющем их редактирование при подготовке сборника, т.е. должны допускать перемещение в тексте и возможность изменения их размеров.</w:t>
      </w:r>
    </w:p>
    <w:p w:rsidR="00655E08" w:rsidRPr="00C905A2" w:rsidRDefault="00655E08" w:rsidP="00655E08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905A2">
        <w:rPr>
          <w:rFonts w:ascii="Times New Roman" w:hAnsi="Times New Roman" w:cs="Times New Roman"/>
        </w:rPr>
        <w:t xml:space="preserve">Все графические объекты, встроенные в текст, предоставляются отдельными файлами: рисунки (формат </w:t>
      </w:r>
      <w:r w:rsidRPr="00C905A2">
        <w:rPr>
          <w:rFonts w:ascii="Times New Roman" w:hAnsi="Times New Roman" w:cs="Times New Roman"/>
          <w:lang w:val="en-US"/>
        </w:rPr>
        <w:t>GIF</w:t>
      </w:r>
      <w:r w:rsidRPr="00C905A2">
        <w:rPr>
          <w:rFonts w:ascii="Times New Roman" w:hAnsi="Times New Roman" w:cs="Times New Roman"/>
        </w:rPr>
        <w:t xml:space="preserve">, </w:t>
      </w:r>
      <w:r w:rsidRPr="00C905A2">
        <w:rPr>
          <w:rFonts w:ascii="Times New Roman" w:hAnsi="Times New Roman" w:cs="Times New Roman"/>
          <w:lang w:val="en-US"/>
        </w:rPr>
        <w:t>TIFF</w:t>
      </w:r>
      <w:r w:rsidRPr="00C905A2">
        <w:rPr>
          <w:rFonts w:ascii="Times New Roman" w:hAnsi="Times New Roman" w:cs="Times New Roman"/>
        </w:rPr>
        <w:t xml:space="preserve">, </w:t>
      </w:r>
      <w:r w:rsidRPr="00C905A2">
        <w:rPr>
          <w:rFonts w:ascii="Times New Roman" w:hAnsi="Times New Roman" w:cs="Times New Roman"/>
          <w:lang w:val="en-US"/>
        </w:rPr>
        <w:t>JPG</w:t>
      </w:r>
      <w:r w:rsidRPr="00C905A2">
        <w:rPr>
          <w:rFonts w:ascii="Times New Roman" w:hAnsi="Times New Roman" w:cs="Times New Roman"/>
        </w:rPr>
        <w:t xml:space="preserve"> с разрешением не менее 300 </w:t>
      </w:r>
      <w:r w:rsidRPr="00C905A2">
        <w:rPr>
          <w:rFonts w:ascii="Times New Roman" w:hAnsi="Times New Roman" w:cs="Times New Roman"/>
          <w:lang w:val="en-US"/>
        </w:rPr>
        <w:t>dpi</w:t>
      </w:r>
      <w:r w:rsidRPr="00C905A2">
        <w:rPr>
          <w:rFonts w:ascii="Times New Roman" w:hAnsi="Times New Roman" w:cs="Times New Roman"/>
        </w:rPr>
        <w:t xml:space="preserve"> или в векторных форматах </w:t>
      </w:r>
      <w:r w:rsidRPr="00C905A2">
        <w:rPr>
          <w:rFonts w:ascii="Times New Roman" w:hAnsi="Times New Roman" w:cs="Times New Roman"/>
          <w:lang w:val="en-US"/>
        </w:rPr>
        <w:t>EMF</w:t>
      </w:r>
      <w:r w:rsidRPr="00C905A2">
        <w:rPr>
          <w:rFonts w:ascii="Times New Roman" w:hAnsi="Times New Roman" w:cs="Times New Roman"/>
        </w:rPr>
        <w:t xml:space="preserve">, </w:t>
      </w:r>
      <w:r w:rsidRPr="00C905A2">
        <w:rPr>
          <w:rFonts w:ascii="Times New Roman" w:hAnsi="Times New Roman" w:cs="Times New Roman"/>
          <w:lang w:val="en-US"/>
        </w:rPr>
        <w:t>WMF</w:t>
      </w:r>
      <w:r w:rsidRPr="00C905A2">
        <w:rPr>
          <w:rFonts w:ascii="Times New Roman" w:hAnsi="Times New Roman" w:cs="Times New Roman"/>
        </w:rPr>
        <w:t xml:space="preserve">), графики, схемы, диаграммы (в формате </w:t>
      </w:r>
      <w:r w:rsidRPr="00C905A2">
        <w:rPr>
          <w:rFonts w:ascii="Times New Roman" w:hAnsi="Times New Roman" w:cs="Times New Roman"/>
          <w:lang w:val="en-US"/>
        </w:rPr>
        <w:t>Excel</w:t>
      </w:r>
      <w:r w:rsidRPr="00C905A2">
        <w:rPr>
          <w:rFonts w:ascii="Times New Roman" w:hAnsi="Times New Roman" w:cs="Times New Roman"/>
        </w:rPr>
        <w:t xml:space="preserve">, </w:t>
      </w:r>
      <w:r w:rsidRPr="00C905A2">
        <w:rPr>
          <w:rFonts w:ascii="Times New Roman" w:hAnsi="Times New Roman" w:cs="Times New Roman"/>
          <w:lang w:val="en-US"/>
        </w:rPr>
        <w:t>Corel</w:t>
      </w:r>
      <w:r w:rsidRPr="00C905A2">
        <w:rPr>
          <w:rFonts w:ascii="Times New Roman" w:hAnsi="Times New Roman" w:cs="Times New Roman"/>
        </w:rPr>
        <w:t xml:space="preserve"> </w:t>
      </w:r>
      <w:r w:rsidRPr="00C905A2">
        <w:rPr>
          <w:rFonts w:ascii="Times New Roman" w:hAnsi="Times New Roman" w:cs="Times New Roman"/>
          <w:lang w:val="en-US"/>
        </w:rPr>
        <w:t>Draw</w:t>
      </w:r>
      <w:r w:rsidRPr="00C905A2">
        <w:rPr>
          <w:rFonts w:ascii="Times New Roman" w:hAnsi="Times New Roman" w:cs="Times New Roman"/>
        </w:rPr>
        <w:t xml:space="preserve">). Наименования прилагаемых графических файлов должны соответствовать подписям или номерам рисунков по тексту работы. </w:t>
      </w:r>
    </w:p>
    <w:p w:rsidR="00655E08" w:rsidRPr="00D226FB" w:rsidRDefault="00655E08" w:rsidP="00655E08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D226FB">
        <w:rPr>
          <w:rFonts w:ascii="Times New Roman" w:hAnsi="Times New Roman" w:cs="Times New Roman"/>
        </w:rPr>
        <w:t xml:space="preserve">Формулы должны быть набраны в редакторе формул </w:t>
      </w:r>
      <w:r w:rsidRPr="00D226FB">
        <w:rPr>
          <w:rFonts w:ascii="Times New Roman" w:hAnsi="Times New Roman" w:cs="Times New Roman"/>
          <w:lang w:val="en-US"/>
        </w:rPr>
        <w:t>Ms</w:t>
      </w:r>
      <w:r w:rsidRPr="00D226FB">
        <w:rPr>
          <w:rFonts w:ascii="Times New Roman" w:hAnsi="Times New Roman" w:cs="Times New Roman"/>
        </w:rPr>
        <w:t>.</w:t>
      </w:r>
      <w:r w:rsidRPr="00D226FB">
        <w:rPr>
          <w:rFonts w:ascii="Times New Roman" w:hAnsi="Times New Roman" w:cs="Times New Roman"/>
          <w:lang w:val="en-US"/>
        </w:rPr>
        <w:t>Equation</w:t>
      </w:r>
      <w:r w:rsidRPr="00D226FB">
        <w:rPr>
          <w:rFonts w:ascii="Times New Roman" w:hAnsi="Times New Roman" w:cs="Times New Roman"/>
        </w:rPr>
        <w:t xml:space="preserve">, встроенный в </w:t>
      </w:r>
      <w:r w:rsidRPr="00D226FB">
        <w:rPr>
          <w:rFonts w:ascii="Times New Roman" w:hAnsi="Times New Roman" w:cs="Times New Roman"/>
          <w:lang w:val="en-US"/>
        </w:rPr>
        <w:t>Word</w:t>
      </w:r>
      <w:r w:rsidRPr="00D226FB">
        <w:rPr>
          <w:rFonts w:ascii="Times New Roman" w:hAnsi="Times New Roman" w:cs="Times New Roman"/>
        </w:rPr>
        <w:t>, и иметь номер, расположенный с правой стороны листа (в круглых скобках).</w:t>
      </w:r>
    </w:p>
    <w:p w:rsidR="00655E08" w:rsidRPr="00D226FB" w:rsidRDefault="00655E08" w:rsidP="00655E08">
      <w:pPr>
        <w:numPr>
          <w:ilvl w:val="0"/>
          <w:numId w:val="17"/>
        </w:numPr>
        <w:ind w:right="113"/>
        <w:jc w:val="both"/>
        <w:rPr>
          <w:rFonts w:ascii="Times New Roman" w:eastAsia="Calibri" w:hAnsi="Times New Roman" w:cs="Times New Roman"/>
          <w:i/>
          <w:lang w:eastAsia="en-US"/>
        </w:rPr>
      </w:pPr>
      <w:r w:rsidRPr="00D226FB">
        <w:rPr>
          <w:rFonts w:ascii="Times New Roman" w:hAnsi="Times New Roman" w:cs="Times New Roman"/>
        </w:rPr>
        <w:t xml:space="preserve">УДК – по левому краю. Определить УДК: </w:t>
      </w:r>
      <w:hyperlink r:id="rId12" w:history="1">
        <w:r w:rsidRPr="00D226FB">
          <w:rPr>
            <w:rFonts w:ascii="Times New Roman" w:eastAsia="Calibri" w:hAnsi="Times New Roman" w:cs="Times New Roman"/>
            <w:i/>
            <w:u w:val="single"/>
            <w:lang w:eastAsia="en-US"/>
          </w:rPr>
          <w:t>http://teacode.com/online/udc/</w:t>
        </w:r>
      </w:hyperlink>
    </w:p>
    <w:p w:rsidR="00655E08" w:rsidRPr="00D226FB" w:rsidRDefault="00655E08" w:rsidP="00655E08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Название статьи </w:t>
      </w:r>
      <w:r w:rsidRPr="00D226FB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шрифт 12</w:t>
      </w:r>
      <w:r w:rsidRPr="00F93B72">
        <w:rPr>
          <w:rFonts w:ascii="Times New Roman" w:hAnsi="Times New Roman" w:cs="Times New Roman"/>
        </w:rPr>
        <w:t>,</w:t>
      </w:r>
      <w:r w:rsidRPr="000B2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6FB">
        <w:rPr>
          <w:rFonts w:ascii="Times New Roman" w:hAnsi="Times New Roman" w:cs="Times New Roman"/>
        </w:rPr>
        <w:t>выра</w:t>
      </w:r>
      <w:r>
        <w:rPr>
          <w:rFonts w:ascii="Times New Roman" w:hAnsi="Times New Roman" w:cs="Times New Roman"/>
        </w:rPr>
        <w:t>внивание по центру, полужирный.</w:t>
      </w:r>
    </w:p>
    <w:p w:rsidR="00655E08" w:rsidRPr="00F02470" w:rsidRDefault="00655E08" w:rsidP="00655E08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02470">
        <w:rPr>
          <w:rFonts w:ascii="Times New Roman" w:hAnsi="Times New Roman" w:cs="Times New Roman"/>
        </w:rPr>
        <w:t>Сведения об авторе (авторах) – фамилия, имя, отчество полностью, место работы и контактная информация (</w:t>
      </w:r>
      <w:r w:rsidRPr="00F02470">
        <w:rPr>
          <w:rFonts w:ascii="Times New Roman" w:hAnsi="Times New Roman" w:cs="Times New Roman"/>
          <w:lang w:val="en-US"/>
        </w:rPr>
        <w:t>e</w:t>
      </w:r>
      <w:r w:rsidRPr="00F02470">
        <w:rPr>
          <w:rFonts w:ascii="Times New Roman" w:hAnsi="Times New Roman" w:cs="Times New Roman"/>
        </w:rPr>
        <w:t>-</w:t>
      </w:r>
      <w:r w:rsidRPr="00F02470">
        <w:rPr>
          <w:rFonts w:ascii="Times New Roman" w:hAnsi="Times New Roman" w:cs="Times New Roman"/>
          <w:lang w:val="en-US"/>
        </w:rPr>
        <w:t>mail</w:t>
      </w:r>
      <w:r w:rsidRPr="00F02470">
        <w:rPr>
          <w:rFonts w:ascii="Times New Roman" w:hAnsi="Times New Roman" w:cs="Times New Roman"/>
        </w:rPr>
        <w:t xml:space="preserve"> без гиперссылки) автора (авторов), </w:t>
      </w:r>
      <w:r>
        <w:rPr>
          <w:rFonts w:ascii="Times New Roman" w:hAnsi="Times New Roman" w:cs="Times New Roman"/>
        </w:rPr>
        <w:t xml:space="preserve">шрифт 12, </w:t>
      </w:r>
      <w:r w:rsidRPr="00F02470">
        <w:rPr>
          <w:rFonts w:ascii="Times New Roman" w:hAnsi="Times New Roman" w:cs="Times New Roman"/>
        </w:rPr>
        <w:t>выравнивание по правому краю, курсив.</w:t>
      </w:r>
    </w:p>
    <w:p w:rsidR="00655E08" w:rsidRPr="00C905A2" w:rsidRDefault="00655E08" w:rsidP="00655E08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905A2">
        <w:rPr>
          <w:rFonts w:ascii="Times New Roman" w:hAnsi="Times New Roman" w:cs="Times New Roman"/>
        </w:rPr>
        <w:t>Аннотация – после отступа в 1,0 интервал, 3-5 строк.</w:t>
      </w:r>
    </w:p>
    <w:p w:rsidR="00655E08" w:rsidRPr="00C905A2" w:rsidRDefault="00655E08" w:rsidP="00655E08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905A2">
        <w:rPr>
          <w:rFonts w:ascii="Times New Roman" w:hAnsi="Times New Roman" w:cs="Times New Roman"/>
        </w:rPr>
        <w:t>Ключевые слова – не менее 5-ти слов.</w:t>
      </w:r>
    </w:p>
    <w:p w:rsidR="00655E08" w:rsidRDefault="00655E08" w:rsidP="00655E08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905A2">
        <w:rPr>
          <w:rFonts w:ascii="Times New Roman" w:hAnsi="Times New Roman" w:cs="Times New Roman"/>
        </w:rPr>
        <w:t>Текст работы должен быть тщательно вычитан и отредактирован. Авторы несут ответственность за содержание статей, за достоверность приведенных в работе фактов, цитат, статистических или иных данных, имен, названий и прочих сведений. (</w:t>
      </w:r>
      <w:r w:rsidRPr="00C905A2">
        <w:rPr>
          <w:rFonts w:ascii="Times New Roman" w:hAnsi="Times New Roman" w:cs="Times New Roman"/>
          <w:i/>
        </w:rPr>
        <w:t>см. образец оформления ниже</w:t>
      </w:r>
      <w:r w:rsidRPr="00C905A2">
        <w:rPr>
          <w:rFonts w:ascii="Times New Roman" w:hAnsi="Times New Roman" w:cs="Times New Roman"/>
        </w:rPr>
        <w:t>)</w:t>
      </w:r>
    </w:p>
    <w:p w:rsidR="00655E08" w:rsidRDefault="00655E08" w:rsidP="00655E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55E08" w:rsidRPr="00D226FB" w:rsidRDefault="00655E08" w:rsidP="00655E08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Продолжение приложения 1</w:t>
      </w:r>
    </w:p>
    <w:p w:rsidR="00655E08" w:rsidRPr="000B225A" w:rsidRDefault="00655E08" w:rsidP="00655E08">
      <w:pPr>
        <w:jc w:val="center"/>
        <w:rPr>
          <w:rFonts w:ascii="Times New Roman" w:hAnsi="Times New Roman" w:cs="Times New Roman"/>
          <w:b/>
        </w:rPr>
      </w:pPr>
      <w:r w:rsidRPr="000B225A">
        <w:rPr>
          <w:rFonts w:ascii="Times New Roman" w:hAnsi="Times New Roman" w:cs="Times New Roman"/>
          <w:b/>
        </w:rPr>
        <w:t>Образец оформления материалов конференции и библиографического списка</w:t>
      </w:r>
    </w:p>
    <w:p w:rsidR="00655E08" w:rsidRPr="000B225A" w:rsidRDefault="00655E08" w:rsidP="00655E08">
      <w:pPr>
        <w:ind w:firstLine="360"/>
        <w:jc w:val="both"/>
        <w:rPr>
          <w:rFonts w:ascii="Times New Roman" w:hAnsi="Times New Roman" w:cs="Times New Roman"/>
        </w:rPr>
      </w:pPr>
    </w:p>
    <w:p w:rsidR="00655E08" w:rsidRPr="000B225A" w:rsidRDefault="00655E08" w:rsidP="00655E08">
      <w:pPr>
        <w:ind w:firstLine="360"/>
        <w:jc w:val="both"/>
        <w:rPr>
          <w:rFonts w:ascii="Times New Roman" w:hAnsi="Times New Roman" w:cs="Times New Roman"/>
        </w:rPr>
      </w:pPr>
    </w:p>
    <w:p w:rsidR="00655E08" w:rsidRPr="000B225A" w:rsidRDefault="00655E08" w:rsidP="00655E08">
      <w:pPr>
        <w:ind w:firstLine="360"/>
        <w:jc w:val="both"/>
        <w:rPr>
          <w:rFonts w:ascii="Times New Roman" w:hAnsi="Times New Roman" w:cs="Times New Roman"/>
        </w:rPr>
      </w:pPr>
    </w:p>
    <w:p w:rsidR="00655E08" w:rsidRPr="00F93B72" w:rsidRDefault="00655E08" w:rsidP="00655E08">
      <w:pPr>
        <w:rPr>
          <w:rFonts w:ascii="Times New Roman" w:hAnsi="Times New Roman" w:cs="Times New Roman"/>
          <w:b/>
        </w:rPr>
      </w:pPr>
      <w:r w:rsidRPr="000B225A">
        <w:rPr>
          <w:rFonts w:ascii="Times New Roman" w:hAnsi="Times New Roman" w:cs="Times New Roman"/>
          <w:b/>
        </w:rPr>
        <w:t xml:space="preserve">УДК </w:t>
      </w:r>
      <w:r>
        <w:rPr>
          <w:rFonts w:ascii="Times New Roman" w:hAnsi="Times New Roman" w:cs="Times New Roman"/>
          <w:b/>
        </w:rPr>
        <w:t>025.35</w:t>
      </w:r>
    </w:p>
    <w:p w:rsidR="00655E08" w:rsidRPr="00F93B72" w:rsidRDefault="00655E08" w:rsidP="00655E08">
      <w:pPr>
        <w:pStyle w:val="af"/>
        <w:spacing w:before="0" w:beforeAutospacing="0" w:after="0" w:afterAutospacing="0" w:line="183" w:lineRule="atLeast"/>
        <w:jc w:val="center"/>
        <w:textAlignment w:val="baseline"/>
        <w:rPr>
          <w:color w:val="484848"/>
        </w:rPr>
      </w:pPr>
      <w:r w:rsidRPr="00F93B72">
        <w:rPr>
          <w:rStyle w:val="af0"/>
          <w:bCs w:val="0"/>
          <w:color w:val="484848"/>
          <w:bdr w:val="none" w:sz="0" w:space="0" w:color="auto" w:frame="1"/>
        </w:rPr>
        <w:t>ПРОЦЕССНЫЙ ПОДХОД К УПРАВЛЕНИЮ ИЗМЕНЕНИЯМИ</w:t>
      </w:r>
    </w:p>
    <w:p w:rsidR="00655E08" w:rsidRPr="009C04FA" w:rsidRDefault="00655E08" w:rsidP="00655E08">
      <w:pPr>
        <w:pStyle w:val="af"/>
        <w:spacing w:before="0" w:beforeAutospacing="0" w:after="0" w:afterAutospacing="0" w:line="183" w:lineRule="atLeast"/>
        <w:jc w:val="right"/>
        <w:textAlignment w:val="baseline"/>
        <w:rPr>
          <w:color w:val="484848"/>
        </w:rPr>
      </w:pPr>
      <w:r w:rsidRPr="009C04FA">
        <w:rPr>
          <w:rStyle w:val="af1"/>
          <w:color w:val="484848"/>
          <w:bdr w:val="none" w:sz="0" w:space="0" w:color="auto" w:frame="1"/>
        </w:rPr>
        <w:t>Иванов Иван Иванович</w:t>
      </w:r>
    </w:p>
    <w:p w:rsidR="00655E08" w:rsidRPr="009C04FA" w:rsidRDefault="00655E08" w:rsidP="00655E08">
      <w:pPr>
        <w:pStyle w:val="af"/>
        <w:spacing w:before="0" w:beforeAutospacing="0" w:after="0" w:afterAutospacing="0" w:line="183" w:lineRule="atLeast"/>
        <w:jc w:val="right"/>
        <w:textAlignment w:val="baseline"/>
        <w:rPr>
          <w:color w:val="484848"/>
        </w:rPr>
      </w:pPr>
      <w:r w:rsidRPr="009C04FA">
        <w:rPr>
          <w:rStyle w:val="af1"/>
          <w:color w:val="484848"/>
          <w:bdr w:val="none" w:sz="0" w:space="0" w:color="auto" w:frame="1"/>
        </w:rPr>
        <w:t xml:space="preserve">студент 3 курса, </w:t>
      </w:r>
      <w:r>
        <w:rPr>
          <w:rStyle w:val="af1"/>
          <w:color w:val="484848"/>
          <w:bdr w:val="none" w:sz="0" w:space="0" w:color="auto" w:frame="1"/>
        </w:rPr>
        <w:t>ОГБПОУ «ТПТ»</w:t>
      </w:r>
      <w:r w:rsidRPr="009C04FA">
        <w:rPr>
          <w:rStyle w:val="af1"/>
          <w:color w:val="484848"/>
          <w:bdr w:val="none" w:sz="0" w:space="0" w:color="auto" w:frame="1"/>
        </w:rPr>
        <w:t xml:space="preserve">, г. </w:t>
      </w:r>
      <w:r>
        <w:rPr>
          <w:rStyle w:val="af1"/>
          <w:color w:val="484848"/>
          <w:bdr w:val="none" w:sz="0" w:space="0" w:color="auto" w:frame="1"/>
        </w:rPr>
        <w:t>Томск</w:t>
      </w:r>
    </w:p>
    <w:p w:rsidR="00655E08" w:rsidRPr="003A0F9E" w:rsidRDefault="00655E08" w:rsidP="00655E08">
      <w:pPr>
        <w:pStyle w:val="af"/>
        <w:spacing w:before="0" w:beforeAutospacing="0" w:after="0" w:afterAutospacing="0" w:line="183" w:lineRule="atLeast"/>
        <w:jc w:val="right"/>
        <w:textAlignment w:val="baseline"/>
        <w:rPr>
          <w:rStyle w:val="apple-converted-space"/>
          <w:i/>
          <w:iCs/>
          <w:color w:val="484848"/>
          <w:bdr w:val="none" w:sz="0" w:space="0" w:color="auto" w:frame="1"/>
        </w:rPr>
      </w:pPr>
      <w:r w:rsidRPr="009C04FA">
        <w:rPr>
          <w:rStyle w:val="af1"/>
          <w:color w:val="484848"/>
          <w:bdr w:val="none" w:sz="0" w:space="0" w:color="auto" w:frame="1"/>
        </w:rPr>
        <w:t>Е-mail:</w:t>
      </w:r>
      <w:r w:rsidRPr="009C04FA">
        <w:rPr>
          <w:rStyle w:val="apple-converted-space"/>
          <w:i/>
          <w:iCs/>
          <w:color w:val="484848"/>
          <w:bdr w:val="none" w:sz="0" w:space="0" w:color="auto" w:frame="1"/>
        </w:rPr>
        <w:t> </w:t>
      </w:r>
      <w:r w:rsidRPr="003A0F9E">
        <w:rPr>
          <w:rStyle w:val="apple-converted-space"/>
          <w:i/>
          <w:iCs/>
          <w:color w:val="484848"/>
          <w:bdr w:val="none" w:sz="0" w:space="0" w:color="auto" w:frame="1"/>
        </w:rPr>
        <w:t xml:space="preserve"> </w:t>
      </w:r>
    </w:p>
    <w:p w:rsidR="00655E08" w:rsidRPr="009C04FA" w:rsidRDefault="00655E08" w:rsidP="00655E08">
      <w:pPr>
        <w:pStyle w:val="af"/>
        <w:spacing w:before="0" w:beforeAutospacing="0" w:after="0" w:afterAutospacing="0" w:line="183" w:lineRule="atLeast"/>
        <w:jc w:val="right"/>
        <w:textAlignment w:val="baseline"/>
        <w:rPr>
          <w:color w:val="484848"/>
        </w:rPr>
      </w:pPr>
      <w:r w:rsidRPr="009C04FA">
        <w:rPr>
          <w:rStyle w:val="af1"/>
          <w:color w:val="484848"/>
          <w:bdr w:val="none" w:sz="0" w:space="0" w:color="auto" w:frame="1"/>
        </w:rPr>
        <w:t xml:space="preserve"> Петров Петр Петрович</w:t>
      </w:r>
    </w:p>
    <w:p w:rsidR="00655E08" w:rsidRPr="009C04FA" w:rsidRDefault="00655E08" w:rsidP="00655E08">
      <w:pPr>
        <w:pStyle w:val="af"/>
        <w:spacing w:before="0" w:beforeAutospacing="0" w:after="0" w:afterAutospacing="0" w:line="183" w:lineRule="atLeast"/>
        <w:jc w:val="right"/>
        <w:textAlignment w:val="baseline"/>
        <w:rPr>
          <w:color w:val="484848"/>
        </w:rPr>
      </w:pPr>
      <w:r>
        <w:rPr>
          <w:rStyle w:val="af1"/>
          <w:color w:val="484848"/>
          <w:bdr w:val="none" w:sz="0" w:space="0" w:color="auto" w:frame="1"/>
        </w:rPr>
        <w:t>руководитель, преподаватель  ОГБПОУ «ТПТ»</w:t>
      </w:r>
    </w:p>
    <w:p w:rsidR="00655E08" w:rsidRPr="000B225A" w:rsidRDefault="00655E08" w:rsidP="00655E08">
      <w:pPr>
        <w:jc w:val="center"/>
        <w:rPr>
          <w:rFonts w:ascii="Times New Roman" w:hAnsi="Times New Roman" w:cs="Times New Roman"/>
        </w:rPr>
      </w:pPr>
      <w:r w:rsidRPr="000B225A">
        <w:rPr>
          <w:rFonts w:ascii="Times New Roman" w:hAnsi="Times New Roman" w:cs="Times New Roman"/>
        </w:rPr>
        <w:t>&lt;пустая строка&gt;</w:t>
      </w:r>
    </w:p>
    <w:p w:rsidR="00655E08" w:rsidRPr="000B225A" w:rsidRDefault="00655E08" w:rsidP="00655E08">
      <w:pPr>
        <w:ind w:firstLine="709"/>
        <w:jc w:val="both"/>
        <w:rPr>
          <w:rFonts w:ascii="Times New Roman" w:hAnsi="Times New Roman" w:cs="Times New Roman"/>
        </w:rPr>
      </w:pPr>
      <w:r w:rsidRPr="000B225A">
        <w:rPr>
          <w:rFonts w:ascii="Times New Roman" w:hAnsi="Times New Roman" w:cs="Times New Roman"/>
        </w:rPr>
        <w:t xml:space="preserve">Текст аннотации – красная строка 1,25, 3-5 строк, шрифт 12, выравнивание по ширине. </w:t>
      </w:r>
    </w:p>
    <w:p w:rsidR="00655E08" w:rsidRPr="000B225A" w:rsidRDefault="00655E08" w:rsidP="00655E08">
      <w:pPr>
        <w:ind w:firstLine="709"/>
        <w:jc w:val="both"/>
        <w:rPr>
          <w:rFonts w:ascii="Times New Roman" w:hAnsi="Times New Roman" w:cs="Times New Roman"/>
        </w:rPr>
      </w:pPr>
      <w:r w:rsidRPr="000B225A">
        <w:rPr>
          <w:rFonts w:ascii="Times New Roman" w:hAnsi="Times New Roman" w:cs="Times New Roman"/>
          <w:i/>
        </w:rPr>
        <w:t>Ключевые слова (курсив, красная строка)</w:t>
      </w:r>
      <w:r w:rsidRPr="000B225A">
        <w:rPr>
          <w:rFonts w:ascii="Times New Roman" w:hAnsi="Times New Roman" w:cs="Times New Roman"/>
        </w:rPr>
        <w:t>: не менее 5-ти слов, шрифт 12, выравнивание по ширине.</w:t>
      </w:r>
    </w:p>
    <w:p w:rsidR="00655E08" w:rsidRPr="000B225A" w:rsidRDefault="00655E08" w:rsidP="00655E08">
      <w:pPr>
        <w:jc w:val="center"/>
        <w:rPr>
          <w:rFonts w:ascii="Times New Roman" w:hAnsi="Times New Roman" w:cs="Times New Roman"/>
        </w:rPr>
      </w:pPr>
      <w:r w:rsidRPr="000B225A">
        <w:rPr>
          <w:rFonts w:ascii="Times New Roman" w:hAnsi="Times New Roman" w:cs="Times New Roman"/>
        </w:rPr>
        <w:t>&lt;пустая строка&gt;</w:t>
      </w:r>
    </w:p>
    <w:p w:rsidR="00655E08" w:rsidRPr="000B225A" w:rsidRDefault="00655E08" w:rsidP="00655E08">
      <w:pPr>
        <w:ind w:firstLine="709"/>
        <w:jc w:val="both"/>
        <w:rPr>
          <w:rFonts w:ascii="Times New Roman" w:hAnsi="Times New Roman" w:cs="Times New Roman"/>
        </w:rPr>
      </w:pPr>
      <w:r w:rsidRPr="000B225A">
        <w:rPr>
          <w:rFonts w:ascii="Times New Roman" w:hAnsi="Times New Roman" w:cs="Times New Roman"/>
        </w:rPr>
        <w:t>Основной текст – шрифт 12, выравнен по ширине, красная строка – 1,25 см.</w:t>
      </w:r>
    </w:p>
    <w:p w:rsidR="00655E08" w:rsidRPr="000B225A" w:rsidRDefault="00655E08" w:rsidP="00655E08">
      <w:pPr>
        <w:jc w:val="center"/>
        <w:rPr>
          <w:rFonts w:ascii="Times New Roman" w:hAnsi="Times New Roman" w:cs="Times New Roman"/>
        </w:rPr>
      </w:pPr>
      <w:r w:rsidRPr="000B225A">
        <w:rPr>
          <w:rFonts w:ascii="Times New Roman" w:hAnsi="Times New Roman" w:cs="Times New Roman"/>
        </w:rPr>
        <w:t>&lt;пустая строка&gt;</w:t>
      </w:r>
    </w:p>
    <w:p w:rsidR="00655E08" w:rsidRPr="000B225A" w:rsidRDefault="00655E08" w:rsidP="00655E08">
      <w:pPr>
        <w:ind w:firstLine="432"/>
        <w:jc w:val="center"/>
        <w:rPr>
          <w:rFonts w:ascii="Times New Roman" w:hAnsi="Times New Roman" w:cs="Times New Roman"/>
        </w:rPr>
      </w:pPr>
      <w:r w:rsidRPr="000B225A">
        <w:rPr>
          <w:rFonts w:ascii="Times New Roman" w:hAnsi="Times New Roman" w:cs="Times New Roman"/>
        </w:rPr>
        <w:t>Библиографический список – шрифт 12, центрирован</w:t>
      </w:r>
    </w:p>
    <w:p w:rsidR="00655E08" w:rsidRPr="000B225A" w:rsidRDefault="00655E08" w:rsidP="00655E08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0B225A">
        <w:rPr>
          <w:rFonts w:ascii="Times New Roman" w:hAnsi="Times New Roman" w:cs="Times New Roman"/>
        </w:rPr>
        <w:t>Бердяев Н.А. Философия свободного духа. – М.: Республика, 1994. – 480 с.</w:t>
      </w:r>
    </w:p>
    <w:p w:rsidR="00655E08" w:rsidRPr="000B225A" w:rsidRDefault="00655E08" w:rsidP="00655E08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0B225A">
        <w:rPr>
          <w:rFonts w:ascii="Times New Roman" w:hAnsi="Times New Roman" w:cs="Times New Roman"/>
        </w:rPr>
        <w:t>Ступин И.А. Дополненная реальность как эффективное средство для повышения качества образования. // Философия образования. – 2012. – №4(43). – С.67-74.</w:t>
      </w:r>
    </w:p>
    <w:p w:rsidR="00655E08" w:rsidRPr="00837DAD" w:rsidRDefault="00655E08" w:rsidP="00655E08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0B225A">
        <w:rPr>
          <w:rFonts w:ascii="Times New Roman" w:hAnsi="Times New Roman" w:cs="Times New Roman"/>
        </w:rPr>
        <w:t>Члиянц Г. Создание телевидения//</w:t>
      </w:r>
      <w:r w:rsidRPr="000B225A">
        <w:rPr>
          <w:rFonts w:ascii="Times New Roman" w:hAnsi="Times New Roman" w:cs="Times New Roman"/>
          <w:lang w:val="en-US"/>
        </w:rPr>
        <w:t>QRZ</w:t>
      </w:r>
      <w:r w:rsidRPr="000B225A">
        <w:rPr>
          <w:rFonts w:ascii="Times New Roman" w:hAnsi="Times New Roman" w:cs="Times New Roman"/>
        </w:rPr>
        <w:t>.</w:t>
      </w:r>
      <w:r w:rsidRPr="000B225A">
        <w:rPr>
          <w:rFonts w:ascii="Times New Roman" w:hAnsi="Times New Roman" w:cs="Times New Roman"/>
          <w:lang w:val="en-US"/>
        </w:rPr>
        <w:t>RU</w:t>
      </w:r>
      <w:r w:rsidRPr="000B225A">
        <w:rPr>
          <w:rFonts w:ascii="Times New Roman" w:hAnsi="Times New Roman" w:cs="Times New Roman"/>
        </w:rPr>
        <w:t xml:space="preserve">: сервер радиолюбителей России. </w:t>
      </w:r>
      <w:r w:rsidRPr="00837DAD">
        <w:rPr>
          <w:rFonts w:ascii="Times New Roman" w:hAnsi="Times New Roman" w:cs="Times New Roman"/>
        </w:rPr>
        <w:t>2</w:t>
      </w:r>
      <w:r w:rsidRPr="000B225A">
        <w:rPr>
          <w:rFonts w:ascii="Times New Roman" w:hAnsi="Times New Roman" w:cs="Times New Roman"/>
        </w:rPr>
        <w:t xml:space="preserve">004. </w:t>
      </w:r>
      <w:r w:rsidRPr="000B225A">
        <w:rPr>
          <w:rFonts w:ascii="Times New Roman" w:hAnsi="Times New Roman" w:cs="Times New Roman"/>
          <w:lang w:val="en-US"/>
        </w:rPr>
        <w:t>URL</w:t>
      </w:r>
      <w:r w:rsidRPr="00837DAD">
        <w:rPr>
          <w:rFonts w:ascii="Times New Roman" w:hAnsi="Times New Roman" w:cs="Times New Roman"/>
        </w:rPr>
        <w:t xml:space="preserve">: </w:t>
      </w:r>
      <w:r w:rsidRPr="000B225A">
        <w:rPr>
          <w:rFonts w:ascii="Times New Roman" w:hAnsi="Times New Roman" w:cs="Times New Roman"/>
          <w:lang w:val="en-US"/>
        </w:rPr>
        <w:t>http</w:t>
      </w:r>
      <w:r w:rsidRPr="00837DAD">
        <w:rPr>
          <w:rFonts w:ascii="Times New Roman" w:hAnsi="Times New Roman" w:cs="Times New Roman"/>
        </w:rPr>
        <w:t>//</w:t>
      </w:r>
      <w:r w:rsidRPr="000B225A">
        <w:rPr>
          <w:rFonts w:ascii="Times New Roman" w:hAnsi="Times New Roman" w:cs="Times New Roman"/>
          <w:lang w:val="en-US"/>
        </w:rPr>
        <w:t>www</w:t>
      </w:r>
      <w:r w:rsidRPr="00837DAD">
        <w:rPr>
          <w:rFonts w:ascii="Times New Roman" w:hAnsi="Times New Roman" w:cs="Times New Roman"/>
        </w:rPr>
        <w:t>.</w:t>
      </w:r>
      <w:r w:rsidRPr="000B225A">
        <w:rPr>
          <w:rFonts w:ascii="Times New Roman" w:hAnsi="Times New Roman" w:cs="Times New Roman"/>
          <w:lang w:val="en-US"/>
        </w:rPr>
        <w:t>qrz</w:t>
      </w:r>
      <w:r w:rsidRPr="00837DAD">
        <w:rPr>
          <w:rFonts w:ascii="Times New Roman" w:hAnsi="Times New Roman" w:cs="Times New Roman"/>
        </w:rPr>
        <w:t>.</w:t>
      </w:r>
      <w:r w:rsidRPr="000B225A">
        <w:rPr>
          <w:rFonts w:ascii="Times New Roman" w:hAnsi="Times New Roman" w:cs="Times New Roman"/>
          <w:lang w:val="en-US"/>
        </w:rPr>
        <w:t>ru</w:t>
      </w:r>
      <w:r w:rsidRPr="00837DAD">
        <w:rPr>
          <w:rFonts w:ascii="Times New Roman" w:hAnsi="Times New Roman" w:cs="Times New Roman"/>
        </w:rPr>
        <w:t>/</w:t>
      </w:r>
      <w:r w:rsidRPr="000B225A">
        <w:rPr>
          <w:rFonts w:ascii="Times New Roman" w:hAnsi="Times New Roman" w:cs="Times New Roman"/>
          <w:lang w:val="en-US"/>
        </w:rPr>
        <w:t>articles</w:t>
      </w:r>
      <w:r w:rsidRPr="00837DAD">
        <w:rPr>
          <w:rFonts w:ascii="Times New Roman" w:hAnsi="Times New Roman" w:cs="Times New Roman"/>
        </w:rPr>
        <w:t>/</w:t>
      </w:r>
      <w:r w:rsidRPr="000B225A">
        <w:rPr>
          <w:rFonts w:ascii="Times New Roman" w:hAnsi="Times New Roman" w:cs="Times New Roman"/>
          <w:lang w:val="en-US"/>
        </w:rPr>
        <w:t>article</w:t>
      </w:r>
      <w:r w:rsidRPr="00837DAD">
        <w:rPr>
          <w:rFonts w:ascii="Times New Roman" w:hAnsi="Times New Roman" w:cs="Times New Roman"/>
        </w:rPr>
        <w:t>260.</w:t>
      </w:r>
      <w:r w:rsidRPr="000B225A">
        <w:rPr>
          <w:rFonts w:ascii="Times New Roman" w:hAnsi="Times New Roman" w:cs="Times New Roman"/>
          <w:lang w:val="en-US"/>
        </w:rPr>
        <w:t>html</w:t>
      </w:r>
      <w:r w:rsidRPr="00837DAD">
        <w:rPr>
          <w:rFonts w:ascii="Times New Roman" w:hAnsi="Times New Roman" w:cs="Times New Roman"/>
        </w:rPr>
        <w:t xml:space="preserve"> (</w:t>
      </w:r>
      <w:r w:rsidRPr="000B225A">
        <w:rPr>
          <w:rFonts w:ascii="Times New Roman" w:hAnsi="Times New Roman" w:cs="Times New Roman"/>
        </w:rPr>
        <w:t>дата</w:t>
      </w:r>
      <w:r w:rsidRPr="00837DAD">
        <w:rPr>
          <w:rFonts w:ascii="Times New Roman" w:hAnsi="Times New Roman" w:cs="Times New Roman"/>
        </w:rPr>
        <w:t xml:space="preserve"> </w:t>
      </w:r>
      <w:r w:rsidRPr="000B225A">
        <w:rPr>
          <w:rFonts w:ascii="Times New Roman" w:hAnsi="Times New Roman" w:cs="Times New Roman"/>
        </w:rPr>
        <w:t>обращения</w:t>
      </w:r>
      <w:r w:rsidRPr="00837DAD">
        <w:rPr>
          <w:rFonts w:ascii="Times New Roman" w:hAnsi="Times New Roman" w:cs="Times New Roman"/>
        </w:rPr>
        <w:t>: 30.12.2017).</w:t>
      </w:r>
    </w:p>
    <w:p w:rsidR="00655E08" w:rsidRPr="000B225A" w:rsidRDefault="00655E08" w:rsidP="00655E08">
      <w:pPr>
        <w:numPr>
          <w:ilvl w:val="0"/>
          <w:numId w:val="16"/>
        </w:numPr>
        <w:jc w:val="both"/>
        <w:rPr>
          <w:rFonts w:ascii="Times New Roman" w:hAnsi="Times New Roman" w:cs="Times New Roman"/>
          <w:lang w:val="en-US"/>
        </w:rPr>
      </w:pPr>
      <w:r w:rsidRPr="000B225A">
        <w:rPr>
          <w:rFonts w:ascii="Times New Roman" w:hAnsi="Times New Roman" w:cs="Times New Roman"/>
          <w:lang w:val="en-US"/>
        </w:rPr>
        <w:t>Ainsworth M. Infancy in Uganda Infant care and the growth of the love. Baltimore, MD: The Johns Hopkins University Press. 1967. P. 471.</w:t>
      </w:r>
    </w:p>
    <w:p w:rsidR="00655E08" w:rsidRPr="009E4703" w:rsidRDefault="00655E08" w:rsidP="00655E0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D80378" w:rsidRDefault="00D80378" w:rsidP="00655E08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466D07" w:rsidRDefault="00466D07" w:rsidP="00655E08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466D07" w:rsidRDefault="00466D07" w:rsidP="00655E08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466D07" w:rsidRDefault="00466D07" w:rsidP="00655E08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466D07" w:rsidRDefault="00466D07" w:rsidP="00655E08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466D07" w:rsidRDefault="00466D07" w:rsidP="00655E08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466D07" w:rsidRDefault="00466D07" w:rsidP="00655E08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466D07" w:rsidRDefault="00466D07" w:rsidP="00655E08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466D07" w:rsidRDefault="00466D07" w:rsidP="00655E08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466D07" w:rsidRDefault="00466D07" w:rsidP="00655E08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466D07" w:rsidRDefault="00466D07" w:rsidP="00655E08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466D07" w:rsidRDefault="00466D07" w:rsidP="00655E08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466D07" w:rsidRDefault="00466D07" w:rsidP="00655E08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466D07" w:rsidRDefault="00466D07" w:rsidP="00466D07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EA7F5B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466D07" w:rsidRPr="00EA7F5B" w:rsidRDefault="00466D07" w:rsidP="00466D07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66D07" w:rsidRDefault="00466D07" w:rsidP="00466D07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EA7F5B">
        <w:rPr>
          <w:rFonts w:ascii="Times New Roman" w:hAnsi="Times New Roman"/>
          <w:sz w:val="24"/>
          <w:szCs w:val="24"/>
        </w:rPr>
        <w:t xml:space="preserve">Учебный проект является особой формой организации образовательной деятельности студента и  представляет собой вид учебно-исследовательской (познавательной, практической, иной) работы, выполненный студентами самостоятельно под руководством преподавателя по выбранной теме в рамках одной или нескольких изучаемых учебных дисциплин. </w:t>
      </w:r>
    </w:p>
    <w:p w:rsidR="00466D07" w:rsidRPr="00EA7F5B" w:rsidRDefault="00466D07" w:rsidP="00466D07">
      <w:pPr>
        <w:pStyle w:val="ac"/>
        <w:ind w:firstLine="708"/>
        <w:rPr>
          <w:rFonts w:ascii="Times New Roman" w:hAnsi="Times New Roman"/>
          <w:sz w:val="24"/>
          <w:szCs w:val="24"/>
        </w:rPr>
      </w:pPr>
      <w:r w:rsidRPr="00EA7F5B">
        <w:rPr>
          <w:rFonts w:ascii="Times New Roman" w:hAnsi="Times New Roman"/>
          <w:sz w:val="24"/>
          <w:szCs w:val="24"/>
        </w:rPr>
        <w:t>Выполнение проекта обязательно для студентов 1 курсов.</w:t>
      </w:r>
    </w:p>
    <w:p w:rsidR="00466D07" w:rsidRDefault="00466D07" w:rsidP="00466D07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VI региональной практической конференции в</w:t>
      </w:r>
      <w:r w:rsidRPr="00EA7F5B">
        <w:rPr>
          <w:rFonts w:ascii="Times New Roman" w:hAnsi="Times New Roman"/>
          <w:sz w:val="24"/>
          <w:szCs w:val="24"/>
        </w:rPr>
        <w:t xml:space="preserve"> конкурсе учебных проектов принимают</w:t>
      </w:r>
      <w:r>
        <w:rPr>
          <w:rFonts w:ascii="Times New Roman" w:hAnsi="Times New Roman"/>
          <w:sz w:val="24"/>
          <w:szCs w:val="24"/>
        </w:rPr>
        <w:t xml:space="preserve"> участие студенты первого курса и школьники старших классов.</w:t>
      </w:r>
    </w:p>
    <w:p w:rsidR="00466D07" w:rsidRDefault="00466D07" w:rsidP="00466D07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6D07" w:rsidRDefault="00466D07" w:rsidP="00466D07">
      <w:pPr>
        <w:jc w:val="center"/>
        <w:rPr>
          <w:sz w:val="28"/>
          <w:szCs w:val="28"/>
        </w:rPr>
      </w:pPr>
    </w:p>
    <w:p w:rsidR="00466D07" w:rsidRPr="000343C7" w:rsidRDefault="00466D07" w:rsidP="00466D07">
      <w:pPr>
        <w:jc w:val="center"/>
        <w:rPr>
          <w:b/>
          <w:sz w:val="28"/>
          <w:szCs w:val="28"/>
        </w:rPr>
      </w:pPr>
      <w:r w:rsidRPr="000343C7">
        <w:rPr>
          <w:b/>
          <w:sz w:val="28"/>
          <w:szCs w:val="28"/>
        </w:rPr>
        <w:t>Критерии оценки учебного проекта</w:t>
      </w:r>
    </w:p>
    <w:p w:rsidR="00466D07" w:rsidRPr="00C06FBA" w:rsidRDefault="00466D07" w:rsidP="00466D07">
      <w:pPr>
        <w:jc w:val="center"/>
        <w:rPr>
          <w:sz w:val="28"/>
          <w:szCs w:val="28"/>
        </w:rPr>
      </w:pP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2172"/>
        <w:gridCol w:w="7441"/>
      </w:tblGrid>
      <w:tr w:rsidR="00466D07" w:rsidRPr="00466D07" w:rsidTr="0000022D">
        <w:trPr>
          <w:trHeight w:val="240"/>
        </w:trPr>
        <w:tc>
          <w:tcPr>
            <w:tcW w:w="183" w:type="pct"/>
            <w:shd w:val="clear" w:color="auto" w:fill="auto"/>
            <w:vAlign w:val="center"/>
          </w:tcPr>
          <w:p w:rsidR="00466D07" w:rsidRPr="00466D07" w:rsidRDefault="00466D07" w:rsidP="0000022D">
            <w:pPr>
              <w:jc w:val="both"/>
              <w:rPr>
                <w:rFonts w:ascii="Times New Roman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466D07" w:rsidRPr="00466D07" w:rsidRDefault="00466D07" w:rsidP="0000022D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6D07">
              <w:rPr>
                <w:rFonts w:ascii="Times New Roman" w:eastAsia="Calibri" w:hAnsi="Times New Roman" w:cs="Times New Roman"/>
              </w:rPr>
              <w:t>Критерий оценки</w:t>
            </w:r>
          </w:p>
        </w:tc>
        <w:tc>
          <w:tcPr>
            <w:tcW w:w="3992" w:type="pct"/>
            <w:shd w:val="clear" w:color="auto" w:fill="auto"/>
            <w:vAlign w:val="center"/>
          </w:tcPr>
          <w:p w:rsidR="00466D07" w:rsidRPr="00466D07" w:rsidRDefault="00466D07" w:rsidP="0000022D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6D07">
              <w:rPr>
                <w:rFonts w:ascii="Times New Roman" w:eastAsia="Calibri" w:hAnsi="Times New Roman" w:cs="Times New Roman"/>
              </w:rPr>
              <w:t>Оценка (в баллах)</w:t>
            </w:r>
          </w:p>
        </w:tc>
      </w:tr>
      <w:tr w:rsidR="00466D07" w:rsidRPr="00466D07" w:rsidTr="0000022D">
        <w:trPr>
          <w:trHeight w:val="499"/>
        </w:trPr>
        <w:tc>
          <w:tcPr>
            <w:tcW w:w="183" w:type="pct"/>
            <w:vAlign w:val="center"/>
          </w:tcPr>
          <w:p w:rsidR="00466D07" w:rsidRPr="00466D07" w:rsidRDefault="00466D07" w:rsidP="0000022D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6D0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466D07" w:rsidRPr="00466D07" w:rsidRDefault="00466D07" w:rsidP="0000022D">
            <w:pPr>
              <w:jc w:val="both"/>
              <w:rPr>
                <w:rFonts w:ascii="Times New Roman" w:hAnsi="Times New Roman" w:cs="Times New Roman"/>
              </w:rPr>
            </w:pPr>
            <w:r w:rsidRPr="00466D07">
              <w:rPr>
                <w:rFonts w:ascii="Times New Roman" w:eastAsia="Calibri" w:hAnsi="Times New Roman" w:cs="Times New Roman"/>
              </w:rPr>
              <w:t>Оформление работы</w:t>
            </w:r>
          </w:p>
        </w:tc>
        <w:tc>
          <w:tcPr>
            <w:tcW w:w="3992" w:type="pct"/>
            <w:shd w:val="clear" w:color="auto" w:fill="auto"/>
          </w:tcPr>
          <w:p w:rsidR="00466D07" w:rsidRPr="00466D07" w:rsidRDefault="00466D07" w:rsidP="0000022D">
            <w:pPr>
              <w:jc w:val="both"/>
              <w:rPr>
                <w:rFonts w:ascii="Times New Roman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>1 балл – оформление работы полностью не соответствует требованиям</w:t>
            </w:r>
          </w:p>
          <w:p w:rsidR="00466D07" w:rsidRPr="00466D07" w:rsidRDefault="00466D07" w:rsidP="0000022D">
            <w:pPr>
              <w:jc w:val="both"/>
              <w:rPr>
                <w:rFonts w:ascii="Times New Roman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>2 – в оформлении работы  соблюдены единичные требования</w:t>
            </w:r>
          </w:p>
          <w:p w:rsidR="00466D07" w:rsidRPr="00466D07" w:rsidRDefault="00466D07" w:rsidP="0000022D">
            <w:pPr>
              <w:jc w:val="both"/>
              <w:rPr>
                <w:rFonts w:ascii="Times New Roman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>3 – в оформлении допущены значительные отклонения от требований</w:t>
            </w:r>
          </w:p>
          <w:p w:rsidR="00466D07" w:rsidRPr="00466D07" w:rsidRDefault="00466D07" w:rsidP="0000022D">
            <w:pPr>
              <w:jc w:val="both"/>
              <w:rPr>
                <w:rFonts w:ascii="Times New Roman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>4 – в оформлении работы есть незначительные отклонения от требований</w:t>
            </w:r>
          </w:p>
          <w:p w:rsidR="00466D07" w:rsidRPr="00466D07" w:rsidRDefault="00466D07" w:rsidP="0000022D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 xml:space="preserve">5 баллов– оформление работы полностью соответствует </w:t>
            </w:r>
            <w:r w:rsidRPr="00466D07">
              <w:rPr>
                <w:rFonts w:ascii="Times New Roman" w:eastAsia="Calibri" w:hAnsi="Times New Roman" w:cs="Times New Roman"/>
              </w:rPr>
              <w:t>предъявляемым требованиям</w:t>
            </w:r>
          </w:p>
        </w:tc>
      </w:tr>
      <w:tr w:rsidR="00466D07" w:rsidRPr="00466D07" w:rsidTr="0000022D">
        <w:trPr>
          <w:trHeight w:val="564"/>
        </w:trPr>
        <w:tc>
          <w:tcPr>
            <w:tcW w:w="183" w:type="pct"/>
            <w:vAlign w:val="center"/>
          </w:tcPr>
          <w:p w:rsidR="00466D07" w:rsidRPr="00466D07" w:rsidRDefault="00466D07" w:rsidP="0000022D">
            <w:pPr>
              <w:jc w:val="both"/>
              <w:rPr>
                <w:rFonts w:ascii="Times New Roman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466D07" w:rsidRPr="00466D07" w:rsidRDefault="00466D07" w:rsidP="0000022D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 xml:space="preserve">Содержание работы </w:t>
            </w:r>
          </w:p>
        </w:tc>
        <w:tc>
          <w:tcPr>
            <w:tcW w:w="3992" w:type="pct"/>
            <w:shd w:val="clear" w:color="auto" w:fill="auto"/>
          </w:tcPr>
          <w:p w:rsidR="00466D07" w:rsidRPr="00466D07" w:rsidRDefault="00466D07" w:rsidP="0000022D">
            <w:pPr>
              <w:jc w:val="both"/>
              <w:rPr>
                <w:rFonts w:ascii="Times New Roman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>1 балл – содержание работы полностью не соответствует цели и задачам</w:t>
            </w:r>
          </w:p>
          <w:p w:rsidR="00466D07" w:rsidRPr="00466D07" w:rsidRDefault="00466D07" w:rsidP="0000022D">
            <w:pPr>
              <w:jc w:val="both"/>
              <w:rPr>
                <w:rFonts w:ascii="Times New Roman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>2 – содержание работы частично соответствует цели и задачам</w:t>
            </w:r>
          </w:p>
          <w:p w:rsidR="00466D07" w:rsidRPr="00466D07" w:rsidRDefault="00466D07" w:rsidP="0000022D">
            <w:pPr>
              <w:jc w:val="both"/>
              <w:rPr>
                <w:rFonts w:ascii="Times New Roman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>3 – содержание работы соответствует цели, но большее количество задач не выполнено</w:t>
            </w:r>
          </w:p>
          <w:p w:rsidR="00466D07" w:rsidRPr="00466D07" w:rsidRDefault="00466D07" w:rsidP="0000022D">
            <w:pPr>
              <w:jc w:val="both"/>
              <w:rPr>
                <w:rFonts w:ascii="Times New Roman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>4 – содержание работы соответствует цели, но небольшое количество задач не выполнено</w:t>
            </w:r>
          </w:p>
          <w:p w:rsidR="00466D07" w:rsidRPr="00466D07" w:rsidRDefault="00466D07" w:rsidP="0000022D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>5 баллов - содержание работы полностью соответствует цели и задачам</w:t>
            </w:r>
          </w:p>
        </w:tc>
      </w:tr>
      <w:tr w:rsidR="00466D07" w:rsidRPr="00466D07" w:rsidTr="0000022D">
        <w:trPr>
          <w:trHeight w:val="564"/>
        </w:trPr>
        <w:tc>
          <w:tcPr>
            <w:tcW w:w="183" w:type="pct"/>
            <w:vAlign w:val="center"/>
          </w:tcPr>
          <w:p w:rsidR="00466D07" w:rsidRPr="00466D07" w:rsidRDefault="00466D07" w:rsidP="0000022D">
            <w:pPr>
              <w:jc w:val="both"/>
              <w:rPr>
                <w:rFonts w:ascii="Times New Roman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466D07" w:rsidRPr="00466D07" w:rsidRDefault="00466D07" w:rsidP="0000022D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>Исследовательская составляющая</w:t>
            </w:r>
          </w:p>
        </w:tc>
        <w:tc>
          <w:tcPr>
            <w:tcW w:w="3992" w:type="pct"/>
            <w:shd w:val="clear" w:color="auto" w:fill="auto"/>
          </w:tcPr>
          <w:p w:rsidR="00466D07" w:rsidRPr="00466D07" w:rsidRDefault="00466D07" w:rsidP="0000022D">
            <w:pPr>
              <w:jc w:val="both"/>
              <w:rPr>
                <w:rFonts w:ascii="Times New Roman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>Оценка производится по шкале от 1 до 5 баллов, где</w:t>
            </w:r>
          </w:p>
          <w:p w:rsidR="00466D07" w:rsidRPr="00466D07" w:rsidRDefault="00466D07" w:rsidP="0000022D">
            <w:pPr>
              <w:jc w:val="both"/>
              <w:rPr>
                <w:rFonts w:ascii="Times New Roman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>1 балл  – в работе не проведено никакого исследования, нет авторской составляющей</w:t>
            </w:r>
          </w:p>
          <w:p w:rsidR="00466D07" w:rsidRPr="00466D07" w:rsidRDefault="00466D07" w:rsidP="0000022D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>5 баллов– работа является полностью самостоятельным авторским исследованием</w:t>
            </w:r>
          </w:p>
        </w:tc>
      </w:tr>
      <w:tr w:rsidR="00466D07" w:rsidRPr="00466D07" w:rsidTr="0000022D">
        <w:trPr>
          <w:trHeight w:val="564"/>
        </w:trPr>
        <w:tc>
          <w:tcPr>
            <w:tcW w:w="183" w:type="pct"/>
            <w:vAlign w:val="center"/>
          </w:tcPr>
          <w:p w:rsidR="00466D07" w:rsidRPr="00466D07" w:rsidRDefault="00466D07" w:rsidP="0000022D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6D0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466D07" w:rsidRPr="00466D07" w:rsidRDefault="00466D07" w:rsidP="0000022D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6D07">
              <w:rPr>
                <w:rFonts w:ascii="Times New Roman" w:eastAsia="Calibri" w:hAnsi="Times New Roman" w:cs="Times New Roman"/>
              </w:rPr>
              <w:t>Практическая значимость</w:t>
            </w:r>
          </w:p>
        </w:tc>
        <w:tc>
          <w:tcPr>
            <w:tcW w:w="3992" w:type="pct"/>
            <w:shd w:val="clear" w:color="auto" w:fill="auto"/>
          </w:tcPr>
          <w:p w:rsidR="00466D07" w:rsidRPr="00466D07" w:rsidRDefault="00466D07" w:rsidP="0000022D">
            <w:pPr>
              <w:jc w:val="both"/>
              <w:rPr>
                <w:rFonts w:ascii="Times New Roman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>Оценка производится по шкале от 1 до 5 баллов, где</w:t>
            </w:r>
          </w:p>
          <w:p w:rsidR="00466D07" w:rsidRPr="00466D07" w:rsidRDefault="00466D07" w:rsidP="0000022D">
            <w:pPr>
              <w:jc w:val="both"/>
              <w:rPr>
                <w:rFonts w:ascii="Times New Roman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>1 балл – результаты работы не представляют никакого практического интереса</w:t>
            </w:r>
          </w:p>
          <w:p w:rsidR="00466D07" w:rsidRPr="00466D07" w:rsidRDefault="00466D07" w:rsidP="0000022D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>5 баллов – результаты работы готовы к практическому внедрению</w:t>
            </w:r>
          </w:p>
        </w:tc>
      </w:tr>
    </w:tbl>
    <w:p w:rsidR="00466D07" w:rsidRPr="00466D07" w:rsidRDefault="00466D07" w:rsidP="00466D07">
      <w:pPr>
        <w:jc w:val="center"/>
        <w:rPr>
          <w:rFonts w:ascii="Times New Roman" w:hAnsi="Times New Roman" w:cs="Times New Roman"/>
        </w:rPr>
      </w:pPr>
      <w:r w:rsidRPr="00466D07">
        <w:rPr>
          <w:rFonts w:ascii="Times New Roman" w:hAnsi="Times New Roman" w:cs="Times New Roman"/>
        </w:rPr>
        <w:t>Критерии оценки защиты учебного проекта</w:t>
      </w: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2256"/>
        <w:gridCol w:w="7357"/>
      </w:tblGrid>
      <w:tr w:rsidR="00466D07" w:rsidRPr="00466D07" w:rsidTr="0000022D">
        <w:trPr>
          <w:trHeight w:val="315"/>
        </w:trPr>
        <w:tc>
          <w:tcPr>
            <w:tcW w:w="192" w:type="pct"/>
            <w:vAlign w:val="center"/>
          </w:tcPr>
          <w:p w:rsidR="00466D07" w:rsidRPr="00466D07" w:rsidRDefault="00466D07" w:rsidP="0000022D">
            <w:pPr>
              <w:jc w:val="both"/>
              <w:rPr>
                <w:rFonts w:ascii="Times New Roman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466D07" w:rsidRPr="00466D07" w:rsidRDefault="00466D07" w:rsidP="0000022D">
            <w:pPr>
              <w:jc w:val="both"/>
              <w:rPr>
                <w:rFonts w:ascii="Times New Roman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3992" w:type="pct"/>
            <w:shd w:val="clear" w:color="auto" w:fill="auto"/>
            <w:vAlign w:val="center"/>
          </w:tcPr>
          <w:p w:rsidR="00466D07" w:rsidRPr="00466D07" w:rsidRDefault="00466D07" w:rsidP="0000022D">
            <w:pPr>
              <w:jc w:val="both"/>
              <w:rPr>
                <w:rFonts w:ascii="Times New Roman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>Оценка (в баллах)</w:t>
            </w:r>
          </w:p>
        </w:tc>
      </w:tr>
      <w:tr w:rsidR="00466D07" w:rsidRPr="00466D07" w:rsidTr="0000022D">
        <w:trPr>
          <w:trHeight w:val="564"/>
        </w:trPr>
        <w:tc>
          <w:tcPr>
            <w:tcW w:w="192" w:type="pct"/>
          </w:tcPr>
          <w:p w:rsidR="00466D07" w:rsidRPr="00466D07" w:rsidRDefault="00466D07" w:rsidP="0000022D">
            <w:pPr>
              <w:jc w:val="both"/>
              <w:rPr>
                <w:rFonts w:ascii="Times New Roman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pct"/>
            <w:shd w:val="clear" w:color="auto" w:fill="auto"/>
          </w:tcPr>
          <w:p w:rsidR="00466D07" w:rsidRPr="00466D07" w:rsidRDefault="00466D07" w:rsidP="0000022D">
            <w:pPr>
              <w:jc w:val="both"/>
              <w:rPr>
                <w:rFonts w:ascii="Times New Roman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>Качество доклада</w:t>
            </w:r>
          </w:p>
        </w:tc>
        <w:tc>
          <w:tcPr>
            <w:tcW w:w="3992" w:type="pct"/>
            <w:shd w:val="clear" w:color="auto" w:fill="auto"/>
          </w:tcPr>
          <w:p w:rsidR="00466D07" w:rsidRPr="00466D07" w:rsidRDefault="00466D07" w:rsidP="0000022D">
            <w:pPr>
              <w:jc w:val="both"/>
              <w:rPr>
                <w:rFonts w:ascii="Times New Roman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>1 – доклад зачитывается;</w:t>
            </w:r>
          </w:p>
          <w:p w:rsidR="00466D07" w:rsidRPr="00466D07" w:rsidRDefault="00466D07" w:rsidP="0000022D">
            <w:pPr>
              <w:jc w:val="both"/>
              <w:rPr>
                <w:rFonts w:ascii="Times New Roman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>2 – доклад пересказывается, но не объяснена суть работы;</w:t>
            </w:r>
          </w:p>
          <w:p w:rsidR="00466D07" w:rsidRPr="00466D07" w:rsidRDefault="00466D07" w:rsidP="0000022D">
            <w:pPr>
              <w:jc w:val="both"/>
              <w:rPr>
                <w:rFonts w:ascii="Times New Roman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>3 – доклад пересказывается, суть работы объяснена;</w:t>
            </w:r>
          </w:p>
          <w:p w:rsidR="00466D07" w:rsidRPr="00466D07" w:rsidRDefault="00466D07" w:rsidP="0000022D">
            <w:pPr>
              <w:jc w:val="both"/>
              <w:rPr>
                <w:rFonts w:ascii="Times New Roman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>4 – кроме хорошего доклада владение иллюстративным материалом;</w:t>
            </w:r>
          </w:p>
          <w:p w:rsidR="00466D07" w:rsidRPr="00466D07" w:rsidRDefault="00466D07" w:rsidP="0000022D">
            <w:pPr>
              <w:jc w:val="both"/>
              <w:rPr>
                <w:rFonts w:ascii="Times New Roman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>5 – доклад производит очень хорошее впечатление.</w:t>
            </w:r>
          </w:p>
        </w:tc>
      </w:tr>
      <w:tr w:rsidR="00466D07" w:rsidRPr="00466D07" w:rsidTr="0000022D">
        <w:trPr>
          <w:trHeight w:val="564"/>
        </w:trPr>
        <w:tc>
          <w:tcPr>
            <w:tcW w:w="192" w:type="pct"/>
          </w:tcPr>
          <w:p w:rsidR="00466D07" w:rsidRPr="00466D07" w:rsidRDefault="00466D07" w:rsidP="0000022D">
            <w:pPr>
              <w:jc w:val="both"/>
              <w:rPr>
                <w:rFonts w:ascii="Times New Roman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16" w:type="pct"/>
            <w:shd w:val="clear" w:color="auto" w:fill="auto"/>
          </w:tcPr>
          <w:p w:rsidR="00466D07" w:rsidRPr="00466D07" w:rsidRDefault="00466D07" w:rsidP="0000022D">
            <w:pPr>
              <w:jc w:val="both"/>
              <w:rPr>
                <w:rFonts w:ascii="Times New Roman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>Качество   ответов   на вопросы</w:t>
            </w:r>
          </w:p>
        </w:tc>
        <w:tc>
          <w:tcPr>
            <w:tcW w:w="3992" w:type="pct"/>
            <w:shd w:val="clear" w:color="auto" w:fill="auto"/>
          </w:tcPr>
          <w:p w:rsidR="00466D07" w:rsidRPr="00466D07" w:rsidRDefault="00466D07" w:rsidP="0000022D">
            <w:pPr>
              <w:jc w:val="both"/>
              <w:rPr>
                <w:rFonts w:ascii="Times New Roman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>1 –даны ответы менее чем на 10 % вопросов;</w:t>
            </w:r>
          </w:p>
          <w:p w:rsidR="00466D07" w:rsidRPr="00466D07" w:rsidRDefault="00466D07" w:rsidP="0000022D">
            <w:pPr>
              <w:jc w:val="both"/>
              <w:rPr>
                <w:rFonts w:ascii="Times New Roman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>2 – даны ответы на менее 30% вопросов;</w:t>
            </w:r>
          </w:p>
          <w:p w:rsidR="00466D07" w:rsidRPr="00466D07" w:rsidRDefault="00466D07" w:rsidP="0000022D">
            <w:pPr>
              <w:jc w:val="both"/>
              <w:rPr>
                <w:rFonts w:ascii="Times New Roman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>3– даны ответы на 30-50 % вопросов;</w:t>
            </w:r>
          </w:p>
          <w:p w:rsidR="00466D07" w:rsidRPr="00466D07" w:rsidRDefault="00466D07" w:rsidP="0000022D">
            <w:pPr>
              <w:jc w:val="both"/>
              <w:rPr>
                <w:rFonts w:ascii="Times New Roman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>4 – даны ответы на 50-90% вопросов;</w:t>
            </w:r>
          </w:p>
          <w:p w:rsidR="00466D07" w:rsidRPr="00466D07" w:rsidRDefault="00466D07" w:rsidP="0000022D">
            <w:pPr>
              <w:jc w:val="both"/>
              <w:rPr>
                <w:rFonts w:ascii="Times New Roman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>5– даны ответы на 90-100% вопросов.</w:t>
            </w:r>
          </w:p>
        </w:tc>
      </w:tr>
      <w:tr w:rsidR="00466D07" w:rsidRPr="00466D07" w:rsidTr="0000022D">
        <w:trPr>
          <w:trHeight w:val="564"/>
        </w:trPr>
        <w:tc>
          <w:tcPr>
            <w:tcW w:w="192" w:type="pct"/>
          </w:tcPr>
          <w:p w:rsidR="00466D07" w:rsidRPr="00466D07" w:rsidRDefault="00466D07" w:rsidP="0000022D">
            <w:pPr>
              <w:jc w:val="both"/>
              <w:rPr>
                <w:rFonts w:ascii="Times New Roman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" w:type="pct"/>
            <w:shd w:val="clear" w:color="auto" w:fill="auto"/>
          </w:tcPr>
          <w:p w:rsidR="00466D07" w:rsidRPr="00466D07" w:rsidRDefault="00466D07" w:rsidP="0000022D">
            <w:pPr>
              <w:jc w:val="both"/>
              <w:rPr>
                <w:rFonts w:ascii="Times New Roman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>Использование демонстрационного материала</w:t>
            </w:r>
          </w:p>
        </w:tc>
        <w:tc>
          <w:tcPr>
            <w:tcW w:w="3992" w:type="pct"/>
            <w:shd w:val="clear" w:color="auto" w:fill="auto"/>
          </w:tcPr>
          <w:p w:rsidR="00466D07" w:rsidRPr="00466D07" w:rsidRDefault="00466D07" w:rsidP="0000022D">
            <w:pPr>
              <w:jc w:val="both"/>
              <w:rPr>
                <w:rFonts w:ascii="Times New Roman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>Оценка производится по шкале от 1 до 5 баллов, где</w:t>
            </w:r>
          </w:p>
          <w:p w:rsidR="00466D07" w:rsidRPr="00466D07" w:rsidRDefault="00466D07" w:rsidP="0000022D">
            <w:pPr>
              <w:jc w:val="both"/>
              <w:rPr>
                <w:rFonts w:ascii="Times New Roman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>1 балл – представленный демонстрационный материал не используется в докладе;</w:t>
            </w:r>
          </w:p>
          <w:p w:rsidR="00466D07" w:rsidRPr="00466D07" w:rsidRDefault="00466D07" w:rsidP="0000022D">
            <w:pPr>
              <w:jc w:val="both"/>
              <w:rPr>
                <w:rFonts w:ascii="Times New Roman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>5 баллов – представленный демонстрационный материал используется в докладе, информативен, автор свободно в нем ориентируется.</w:t>
            </w:r>
          </w:p>
        </w:tc>
      </w:tr>
      <w:tr w:rsidR="00466D07" w:rsidRPr="00466D07" w:rsidTr="0000022D">
        <w:trPr>
          <w:trHeight w:val="278"/>
        </w:trPr>
        <w:tc>
          <w:tcPr>
            <w:tcW w:w="192" w:type="pct"/>
          </w:tcPr>
          <w:p w:rsidR="00466D07" w:rsidRPr="00466D07" w:rsidRDefault="00466D07" w:rsidP="0000022D">
            <w:pPr>
              <w:jc w:val="both"/>
              <w:rPr>
                <w:rFonts w:ascii="Times New Roman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" w:type="pct"/>
            <w:shd w:val="clear" w:color="auto" w:fill="auto"/>
          </w:tcPr>
          <w:p w:rsidR="00466D07" w:rsidRPr="00466D07" w:rsidRDefault="00466D07" w:rsidP="0000022D">
            <w:pPr>
              <w:jc w:val="both"/>
              <w:rPr>
                <w:rFonts w:ascii="Times New Roman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>Оформление   демонстрационного материала</w:t>
            </w:r>
          </w:p>
        </w:tc>
        <w:tc>
          <w:tcPr>
            <w:tcW w:w="3992" w:type="pct"/>
            <w:shd w:val="clear" w:color="auto" w:fill="auto"/>
          </w:tcPr>
          <w:p w:rsidR="00466D07" w:rsidRPr="00466D07" w:rsidRDefault="00466D07" w:rsidP="0000022D">
            <w:pPr>
              <w:jc w:val="both"/>
              <w:rPr>
                <w:rFonts w:ascii="Times New Roman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>1 – оформление демонстрационного материал не позволяет его идентифицировать с темой учебного проекта ;</w:t>
            </w:r>
          </w:p>
          <w:p w:rsidR="00466D07" w:rsidRPr="00466D07" w:rsidRDefault="00466D07" w:rsidP="0000022D">
            <w:pPr>
              <w:jc w:val="both"/>
              <w:rPr>
                <w:rFonts w:ascii="Times New Roman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>2 – представлен неинформативный, плохо оформленный демонстрационный материал;</w:t>
            </w:r>
          </w:p>
          <w:p w:rsidR="00466D07" w:rsidRPr="00466D07" w:rsidRDefault="00466D07" w:rsidP="0000022D">
            <w:pPr>
              <w:jc w:val="both"/>
              <w:rPr>
                <w:rFonts w:ascii="Times New Roman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>3 – к оформлению демонстрационного материала есть существенные замечания;</w:t>
            </w:r>
          </w:p>
          <w:p w:rsidR="00466D07" w:rsidRPr="00466D07" w:rsidRDefault="00466D07" w:rsidP="0000022D">
            <w:pPr>
              <w:jc w:val="both"/>
              <w:rPr>
                <w:rFonts w:ascii="Times New Roman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>4 – демонстрационный    материал    хорошо оформлен, но есть единичные замечания;</w:t>
            </w:r>
          </w:p>
          <w:p w:rsidR="00466D07" w:rsidRPr="00466D07" w:rsidRDefault="00466D07" w:rsidP="0000022D">
            <w:pPr>
              <w:jc w:val="both"/>
              <w:rPr>
                <w:rFonts w:ascii="Times New Roman" w:hAnsi="Times New Roman" w:cs="Times New Roman"/>
              </w:rPr>
            </w:pPr>
            <w:r w:rsidRPr="00466D07">
              <w:rPr>
                <w:rFonts w:ascii="Times New Roman" w:hAnsi="Times New Roman" w:cs="Times New Roman"/>
              </w:rPr>
              <w:t>5 – к демонстрационному материалу нет замечаний.</w:t>
            </w:r>
          </w:p>
        </w:tc>
      </w:tr>
    </w:tbl>
    <w:p w:rsidR="00466D07" w:rsidRPr="00466D07" w:rsidRDefault="00466D07" w:rsidP="00466D07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6D07" w:rsidRDefault="00466D07" w:rsidP="00655E08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sectPr w:rsidR="00466D07" w:rsidSect="009830FE">
      <w:footerReference w:type="even" r:id="rId13"/>
      <w:pgSz w:w="12240" w:h="15840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4AB" w:rsidRDefault="00F344AB" w:rsidP="009830FE">
      <w:r>
        <w:separator/>
      </w:r>
    </w:p>
  </w:endnote>
  <w:endnote w:type="continuationSeparator" w:id="0">
    <w:p w:rsidR="00F344AB" w:rsidRDefault="00F344AB" w:rsidP="0098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CF5" w:rsidRDefault="00B16826" w:rsidP="009E47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2C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2CF5" w:rsidRDefault="007F2CF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4AB" w:rsidRDefault="00F344AB" w:rsidP="009830FE">
      <w:r>
        <w:separator/>
      </w:r>
    </w:p>
  </w:footnote>
  <w:footnote w:type="continuationSeparator" w:id="0">
    <w:p w:rsidR="00F344AB" w:rsidRDefault="00F344AB" w:rsidP="00983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864525"/>
    <w:multiLevelType w:val="hybridMultilevel"/>
    <w:tmpl w:val="4714487C"/>
    <w:lvl w:ilvl="0" w:tplc="412ED9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75804"/>
    <w:multiLevelType w:val="hybridMultilevel"/>
    <w:tmpl w:val="9C7A813C"/>
    <w:lvl w:ilvl="0" w:tplc="D5CED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24D63"/>
    <w:multiLevelType w:val="hybridMultilevel"/>
    <w:tmpl w:val="2F30BDE6"/>
    <w:lvl w:ilvl="0" w:tplc="21704A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C32189"/>
    <w:multiLevelType w:val="hybridMultilevel"/>
    <w:tmpl w:val="5426B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76B6E"/>
    <w:multiLevelType w:val="hybridMultilevel"/>
    <w:tmpl w:val="3ABEE9E2"/>
    <w:lvl w:ilvl="0" w:tplc="3C0047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459B2"/>
    <w:multiLevelType w:val="hybridMultilevel"/>
    <w:tmpl w:val="9ED00A60"/>
    <w:lvl w:ilvl="0" w:tplc="21704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E6425"/>
    <w:multiLevelType w:val="hybridMultilevel"/>
    <w:tmpl w:val="505AE9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C4D7940"/>
    <w:multiLevelType w:val="hybridMultilevel"/>
    <w:tmpl w:val="A8180A98"/>
    <w:lvl w:ilvl="0" w:tplc="D5CED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A385E"/>
    <w:multiLevelType w:val="hybridMultilevel"/>
    <w:tmpl w:val="7792ACA6"/>
    <w:lvl w:ilvl="0" w:tplc="21704A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580F07"/>
    <w:multiLevelType w:val="hybridMultilevel"/>
    <w:tmpl w:val="8A9E5256"/>
    <w:lvl w:ilvl="0" w:tplc="21704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93301"/>
    <w:multiLevelType w:val="hybridMultilevel"/>
    <w:tmpl w:val="112C2CE4"/>
    <w:lvl w:ilvl="0" w:tplc="DA64D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A96C60"/>
    <w:multiLevelType w:val="hybridMultilevel"/>
    <w:tmpl w:val="D332AB62"/>
    <w:lvl w:ilvl="0" w:tplc="D5CED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50DD5"/>
    <w:multiLevelType w:val="hybridMultilevel"/>
    <w:tmpl w:val="ABC40BF8"/>
    <w:lvl w:ilvl="0" w:tplc="21704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A2679"/>
    <w:multiLevelType w:val="hybridMultilevel"/>
    <w:tmpl w:val="4C803DA8"/>
    <w:lvl w:ilvl="0" w:tplc="D5CED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B5D6A"/>
    <w:multiLevelType w:val="hybridMultilevel"/>
    <w:tmpl w:val="D5023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0177B"/>
    <w:multiLevelType w:val="hybridMultilevel"/>
    <w:tmpl w:val="03868F3C"/>
    <w:lvl w:ilvl="0" w:tplc="D5CED8D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2EF05EE"/>
    <w:multiLevelType w:val="hybridMultilevel"/>
    <w:tmpl w:val="42FC34F4"/>
    <w:lvl w:ilvl="0" w:tplc="21704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D2384"/>
    <w:multiLevelType w:val="hybridMultilevel"/>
    <w:tmpl w:val="825C7442"/>
    <w:lvl w:ilvl="0" w:tplc="21704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54F19"/>
    <w:multiLevelType w:val="hybridMultilevel"/>
    <w:tmpl w:val="526A1D14"/>
    <w:lvl w:ilvl="0" w:tplc="D5CED8D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 w15:restartNumberingAfterBreak="0">
    <w:nsid w:val="548A7FA3"/>
    <w:multiLevelType w:val="hybridMultilevel"/>
    <w:tmpl w:val="D0583C6C"/>
    <w:lvl w:ilvl="0" w:tplc="D5CED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47E66"/>
    <w:multiLevelType w:val="hybridMultilevel"/>
    <w:tmpl w:val="2E945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324265C"/>
    <w:multiLevelType w:val="hybridMultilevel"/>
    <w:tmpl w:val="7CF68434"/>
    <w:lvl w:ilvl="0" w:tplc="21704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A5B8C"/>
    <w:multiLevelType w:val="multilevel"/>
    <w:tmpl w:val="9BF0E5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65C3445"/>
    <w:multiLevelType w:val="hybridMultilevel"/>
    <w:tmpl w:val="0024B2FA"/>
    <w:lvl w:ilvl="0" w:tplc="D5CED8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0BD42AA"/>
    <w:multiLevelType w:val="hybridMultilevel"/>
    <w:tmpl w:val="74B4BC1A"/>
    <w:lvl w:ilvl="0" w:tplc="21704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64728"/>
    <w:multiLevelType w:val="hybridMultilevel"/>
    <w:tmpl w:val="FF60C3F0"/>
    <w:lvl w:ilvl="0" w:tplc="D5CED8D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9"/>
  </w:num>
  <w:num w:numId="5">
    <w:abstractNumId w:val="23"/>
  </w:num>
  <w:num w:numId="6">
    <w:abstractNumId w:val="19"/>
  </w:num>
  <w:num w:numId="7">
    <w:abstractNumId w:val="3"/>
  </w:num>
  <w:num w:numId="8">
    <w:abstractNumId w:val="6"/>
  </w:num>
  <w:num w:numId="9">
    <w:abstractNumId w:val="18"/>
  </w:num>
  <w:num w:numId="10">
    <w:abstractNumId w:val="26"/>
  </w:num>
  <w:num w:numId="11">
    <w:abstractNumId w:val="24"/>
  </w:num>
  <w:num w:numId="12">
    <w:abstractNumId w:val="13"/>
  </w:num>
  <w:num w:numId="13">
    <w:abstractNumId w:val="10"/>
  </w:num>
  <w:num w:numId="14">
    <w:abstractNumId w:val="17"/>
  </w:num>
  <w:num w:numId="15">
    <w:abstractNumId w:val="5"/>
  </w:num>
  <w:num w:numId="16">
    <w:abstractNumId w:val="15"/>
  </w:num>
  <w:num w:numId="17">
    <w:abstractNumId w:val="1"/>
  </w:num>
  <w:num w:numId="18">
    <w:abstractNumId w:val="22"/>
  </w:num>
  <w:num w:numId="19">
    <w:abstractNumId w:val="7"/>
  </w:num>
  <w:num w:numId="20">
    <w:abstractNumId w:val="16"/>
  </w:num>
  <w:num w:numId="21">
    <w:abstractNumId w:val="20"/>
  </w:num>
  <w:num w:numId="22">
    <w:abstractNumId w:val="21"/>
  </w:num>
  <w:num w:numId="23">
    <w:abstractNumId w:val="2"/>
  </w:num>
  <w:num w:numId="24">
    <w:abstractNumId w:val="27"/>
  </w:num>
  <w:num w:numId="25">
    <w:abstractNumId w:val="25"/>
  </w:num>
  <w:num w:numId="26">
    <w:abstractNumId w:val="14"/>
  </w:num>
  <w:num w:numId="27">
    <w:abstractNumId w:val="1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0D"/>
    <w:rsid w:val="00006ABC"/>
    <w:rsid w:val="00027A5F"/>
    <w:rsid w:val="00043D29"/>
    <w:rsid w:val="00047C79"/>
    <w:rsid w:val="0005401B"/>
    <w:rsid w:val="00074A4C"/>
    <w:rsid w:val="000815A0"/>
    <w:rsid w:val="000B225A"/>
    <w:rsid w:val="0017573A"/>
    <w:rsid w:val="00197E18"/>
    <w:rsid w:val="001B1941"/>
    <w:rsid w:val="001F0946"/>
    <w:rsid w:val="0021356C"/>
    <w:rsid w:val="00217229"/>
    <w:rsid w:val="002E752E"/>
    <w:rsid w:val="00307331"/>
    <w:rsid w:val="00331D9E"/>
    <w:rsid w:val="003412DA"/>
    <w:rsid w:val="0036493A"/>
    <w:rsid w:val="00364C63"/>
    <w:rsid w:val="00383724"/>
    <w:rsid w:val="00391720"/>
    <w:rsid w:val="003A0F9E"/>
    <w:rsid w:val="003A1871"/>
    <w:rsid w:val="00405650"/>
    <w:rsid w:val="004150CB"/>
    <w:rsid w:val="0045079F"/>
    <w:rsid w:val="00465197"/>
    <w:rsid w:val="00466D07"/>
    <w:rsid w:val="0048593D"/>
    <w:rsid w:val="004A237A"/>
    <w:rsid w:val="004C3DF7"/>
    <w:rsid w:val="004D053E"/>
    <w:rsid w:val="004D63C3"/>
    <w:rsid w:val="004E7FEC"/>
    <w:rsid w:val="00524805"/>
    <w:rsid w:val="0052697F"/>
    <w:rsid w:val="00530B7D"/>
    <w:rsid w:val="00542D90"/>
    <w:rsid w:val="005B07D8"/>
    <w:rsid w:val="005E10B7"/>
    <w:rsid w:val="005E3FE5"/>
    <w:rsid w:val="006112E8"/>
    <w:rsid w:val="00626B01"/>
    <w:rsid w:val="00640F82"/>
    <w:rsid w:val="00653FF4"/>
    <w:rsid w:val="00655E08"/>
    <w:rsid w:val="00673742"/>
    <w:rsid w:val="00686008"/>
    <w:rsid w:val="00694574"/>
    <w:rsid w:val="00703E30"/>
    <w:rsid w:val="007075EF"/>
    <w:rsid w:val="007503E0"/>
    <w:rsid w:val="00751051"/>
    <w:rsid w:val="00763256"/>
    <w:rsid w:val="007A544B"/>
    <w:rsid w:val="007C374F"/>
    <w:rsid w:val="007F2CF5"/>
    <w:rsid w:val="008172AE"/>
    <w:rsid w:val="008245F6"/>
    <w:rsid w:val="008347C2"/>
    <w:rsid w:val="00837DAD"/>
    <w:rsid w:val="00843A6E"/>
    <w:rsid w:val="008679EE"/>
    <w:rsid w:val="008734A1"/>
    <w:rsid w:val="00876D70"/>
    <w:rsid w:val="00883D11"/>
    <w:rsid w:val="00895CDE"/>
    <w:rsid w:val="008B7CBC"/>
    <w:rsid w:val="00912084"/>
    <w:rsid w:val="00924851"/>
    <w:rsid w:val="0094393D"/>
    <w:rsid w:val="009742A1"/>
    <w:rsid w:val="009830FE"/>
    <w:rsid w:val="00984066"/>
    <w:rsid w:val="0099520D"/>
    <w:rsid w:val="009B49D0"/>
    <w:rsid w:val="009C04FA"/>
    <w:rsid w:val="009E4703"/>
    <w:rsid w:val="00A1287C"/>
    <w:rsid w:val="00A13A33"/>
    <w:rsid w:val="00A13B6F"/>
    <w:rsid w:val="00A23BBA"/>
    <w:rsid w:val="00A42BFD"/>
    <w:rsid w:val="00A64605"/>
    <w:rsid w:val="00A93B45"/>
    <w:rsid w:val="00A95C3E"/>
    <w:rsid w:val="00AA6FA4"/>
    <w:rsid w:val="00AE47A0"/>
    <w:rsid w:val="00B1134A"/>
    <w:rsid w:val="00B15134"/>
    <w:rsid w:val="00B16826"/>
    <w:rsid w:val="00B42BA0"/>
    <w:rsid w:val="00B541A9"/>
    <w:rsid w:val="00B75FB0"/>
    <w:rsid w:val="00B873EE"/>
    <w:rsid w:val="00B960E7"/>
    <w:rsid w:val="00BA1F96"/>
    <w:rsid w:val="00BC3D82"/>
    <w:rsid w:val="00BE6225"/>
    <w:rsid w:val="00C5645B"/>
    <w:rsid w:val="00C61627"/>
    <w:rsid w:val="00C75223"/>
    <w:rsid w:val="00C84F2D"/>
    <w:rsid w:val="00C905A2"/>
    <w:rsid w:val="00CB0ECB"/>
    <w:rsid w:val="00CB504B"/>
    <w:rsid w:val="00CF56AF"/>
    <w:rsid w:val="00D1241B"/>
    <w:rsid w:val="00D226FB"/>
    <w:rsid w:val="00D51C64"/>
    <w:rsid w:val="00D56B7A"/>
    <w:rsid w:val="00D80378"/>
    <w:rsid w:val="00DA65C5"/>
    <w:rsid w:val="00E463B4"/>
    <w:rsid w:val="00E53524"/>
    <w:rsid w:val="00E842E1"/>
    <w:rsid w:val="00E9733A"/>
    <w:rsid w:val="00F344AB"/>
    <w:rsid w:val="00F34C4A"/>
    <w:rsid w:val="00F34C50"/>
    <w:rsid w:val="00F433EA"/>
    <w:rsid w:val="00F4456C"/>
    <w:rsid w:val="00F54287"/>
    <w:rsid w:val="00F837A2"/>
    <w:rsid w:val="00FE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7B6CAE-F1E3-4B35-8E21-A969ED75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01B"/>
  </w:style>
  <w:style w:type="paragraph" w:styleId="2">
    <w:name w:val="heading 2"/>
    <w:basedOn w:val="a"/>
    <w:next w:val="a"/>
    <w:link w:val="20"/>
    <w:qFormat/>
    <w:rsid w:val="0048593D"/>
    <w:pPr>
      <w:keepNext/>
      <w:jc w:val="center"/>
      <w:outlineLvl w:val="1"/>
    </w:pPr>
    <w:rPr>
      <w:rFonts w:ascii="Times New Roman" w:eastAsia="Times New Roman" w:hAnsi="Times New Roman" w:cs="Times New Roman"/>
      <w:i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0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830F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830FE"/>
  </w:style>
  <w:style w:type="character" w:styleId="a5">
    <w:name w:val="page number"/>
    <w:basedOn w:val="a0"/>
    <w:uiPriority w:val="99"/>
    <w:semiHidden/>
    <w:unhideWhenUsed/>
    <w:rsid w:val="009830FE"/>
  </w:style>
  <w:style w:type="table" w:styleId="a6">
    <w:name w:val="Table Grid"/>
    <w:basedOn w:val="a1"/>
    <w:uiPriority w:val="59"/>
    <w:rsid w:val="00983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54287"/>
    <w:pPr>
      <w:ind w:left="720"/>
      <w:contextualSpacing/>
    </w:pPr>
  </w:style>
  <w:style w:type="paragraph" w:customStyle="1" w:styleId="rteindent1">
    <w:name w:val="rteindent1"/>
    <w:basedOn w:val="a"/>
    <w:rsid w:val="004D053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rteindent2">
    <w:name w:val="rteindent2"/>
    <w:basedOn w:val="a"/>
    <w:rsid w:val="004D053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grame">
    <w:name w:val="grame"/>
    <w:basedOn w:val="a0"/>
    <w:rsid w:val="00027A5F"/>
  </w:style>
  <w:style w:type="character" w:customStyle="1" w:styleId="20">
    <w:name w:val="Заголовок 2 Знак"/>
    <w:basedOn w:val="a0"/>
    <w:link w:val="2"/>
    <w:rsid w:val="0048593D"/>
    <w:rPr>
      <w:rFonts w:ascii="Times New Roman" w:eastAsia="Times New Roman" w:hAnsi="Times New Roman" w:cs="Times New Roman"/>
      <w:i/>
      <w:szCs w:val="20"/>
    </w:rPr>
  </w:style>
  <w:style w:type="paragraph" w:styleId="a8">
    <w:name w:val="header"/>
    <w:basedOn w:val="a"/>
    <w:link w:val="a9"/>
    <w:uiPriority w:val="99"/>
    <w:unhideWhenUsed/>
    <w:rsid w:val="00837D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7DAD"/>
  </w:style>
  <w:style w:type="paragraph" w:styleId="aa">
    <w:name w:val="Balloon Text"/>
    <w:basedOn w:val="a"/>
    <w:link w:val="ab"/>
    <w:uiPriority w:val="99"/>
    <w:semiHidden/>
    <w:unhideWhenUsed/>
    <w:rsid w:val="00C84F2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4F2D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4150C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No Spacing"/>
    <w:uiPriority w:val="1"/>
    <w:qFormat/>
    <w:rsid w:val="004150CB"/>
    <w:rPr>
      <w:rFonts w:ascii="Calibri" w:eastAsia="Calibri" w:hAnsi="Calibri" w:cs="Times New Roman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36493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6493A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9C04F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f0">
    <w:name w:val="Strong"/>
    <w:basedOn w:val="a0"/>
    <w:uiPriority w:val="22"/>
    <w:qFormat/>
    <w:rsid w:val="009C04FA"/>
    <w:rPr>
      <w:b/>
      <w:bCs/>
    </w:rPr>
  </w:style>
  <w:style w:type="character" w:styleId="af1">
    <w:name w:val="Emphasis"/>
    <w:basedOn w:val="a0"/>
    <w:uiPriority w:val="20"/>
    <w:qFormat/>
    <w:rsid w:val="009C04FA"/>
    <w:rPr>
      <w:i/>
      <w:iCs/>
    </w:rPr>
  </w:style>
  <w:style w:type="character" w:customStyle="1" w:styleId="apple-converted-space">
    <w:name w:val="apple-converted-space"/>
    <w:basedOn w:val="a0"/>
    <w:rsid w:val="009C0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22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3516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4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yC8UqgI7pw7XyUgA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eacode.com/online/ud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k@dpo.tomsk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oyu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forms/t8vs7DHGziano5hD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9F010-7FFD-493C-9706-74BB30FB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Карепина Светлана Ярославовна</cp:lastModifiedBy>
  <cp:revision>2</cp:revision>
  <cp:lastPrinted>2019-02-01T09:06:00Z</cp:lastPrinted>
  <dcterms:created xsi:type="dcterms:W3CDTF">2019-02-13T02:30:00Z</dcterms:created>
  <dcterms:modified xsi:type="dcterms:W3CDTF">2019-02-13T02:30:00Z</dcterms:modified>
</cp:coreProperties>
</file>