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40" w:rsidRPr="00415B1A" w:rsidRDefault="00312240" w:rsidP="003122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C3D">
        <w:rPr>
          <w:rFonts w:ascii="Times New Roman" w:eastAsia="Times New Roman" w:hAnsi="Times New Roman" w:cs="Times New Roman"/>
          <w:b/>
          <w:bCs/>
          <w:sz w:val="24"/>
          <w:szCs w:val="24"/>
        </w:rPr>
        <w:t>НАЛАДЧИК АВТОМАТОВ И ПОЛУАВТОМАТОВ</w:t>
      </w:r>
    </w:p>
    <w:p w:rsidR="00EB1E2E" w:rsidRDefault="00EB1E2E" w:rsidP="00EB1E2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– </w:t>
      </w:r>
      <w:r w:rsidRPr="00540D5D">
        <w:rPr>
          <w:rFonts w:ascii="Times New Roman" w:hAnsi="Times New Roman" w:cs="Times New Roman"/>
          <w:b/>
          <w:sz w:val="24"/>
          <w:szCs w:val="24"/>
        </w:rPr>
        <w:t>1 месяц – 9000 руб.</w:t>
      </w:r>
    </w:p>
    <w:p w:rsidR="00EB1E2E" w:rsidRDefault="00EB1E2E" w:rsidP="00EB1E2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2 месяца – 18000 руб.</w:t>
      </w:r>
    </w:p>
    <w:p w:rsidR="00EB1E2E" w:rsidRDefault="00EB1E2E" w:rsidP="00EB1E2E">
      <w:pPr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подготовка – </w:t>
      </w:r>
      <w:r w:rsidRPr="00540D5D">
        <w:rPr>
          <w:rFonts w:ascii="Times New Roman" w:hAnsi="Times New Roman" w:cs="Times New Roman"/>
          <w:b/>
          <w:sz w:val="24"/>
          <w:szCs w:val="24"/>
        </w:rPr>
        <w:t>3 месяца – 20000 руб.</w:t>
      </w:r>
    </w:p>
    <w:p w:rsidR="00EB1E2E" w:rsidRDefault="00EB1E2E" w:rsidP="00EB1E2E">
      <w:pPr>
        <w:spacing w:after="0" w:line="240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540D5D">
        <w:rPr>
          <w:rFonts w:ascii="Times New Roman" w:hAnsi="Times New Roman" w:cs="Times New Roman"/>
          <w:sz w:val="24"/>
          <w:szCs w:val="24"/>
        </w:rPr>
        <w:t>По окончании обучения выдается документ установленного образца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свидетельство о профессии</w:t>
      </w:r>
    </w:p>
    <w:p w:rsidR="00EB1E2E" w:rsidRDefault="00EB1E2E" w:rsidP="0031224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12240" w:rsidRPr="00EB1E2E" w:rsidRDefault="00312240" w:rsidP="00EB1E2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E599B">
        <w:rPr>
          <w:rFonts w:ascii="Times New Roman" w:hAnsi="Times New Roman" w:cs="Times New Roman"/>
          <w:sz w:val="24"/>
          <w:szCs w:val="24"/>
        </w:rPr>
        <w:t>В  результате  обучения слушатель  должен:</w:t>
      </w:r>
      <w:bookmarkStart w:id="0" w:name="_GoBack"/>
      <w:bookmarkEnd w:id="0"/>
    </w:p>
    <w:p w:rsidR="00312240" w:rsidRDefault="00312240" w:rsidP="00EB1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9B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2E5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240" w:rsidRDefault="00312240" w:rsidP="00EB1E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628">
        <w:rPr>
          <w:rFonts w:ascii="Times New Roman" w:eastAsia="Times New Roman" w:hAnsi="Times New Roman" w:cs="Times New Roman"/>
          <w:sz w:val="24"/>
          <w:szCs w:val="24"/>
        </w:rPr>
        <w:t>кинематические схемы токарных автоматов и полуавтоматов различных типов и правила проверки их на точность;</w:t>
      </w:r>
    </w:p>
    <w:p w:rsidR="00312240" w:rsidRDefault="00312240" w:rsidP="00EB1E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628">
        <w:rPr>
          <w:rFonts w:ascii="Times New Roman" w:eastAsia="Times New Roman" w:hAnsi="Times New Roman" w:cs="Times New Roman"/>
          <w:sz w:val="24"/>
          <w:szCs w:val="24"/>
        </w:rPr>
        <w:t xml:space="preserve"> конструктивные особенности универсальных и специальных приспособлений, оснастки;</w:t>
      </w:r>
    </w:p>
    <w:p w:rsidR="00312240" w:rsidRDefault="00312240" w:rsidP="00312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628">
        <w:rPr>
          <w:rFonts w:ascii="Times New Roman" w:eastAsia="Times New Roman" w:hAnsi="Times New Roman" w:cs="Times New Roman"/>
          <w:sz w:val="24"/>
          <w:szCs w:val="24"/>
        </w:rPr>
        <w:t xml:space="preserve"> правила настройки и регулирования контрольно-измерительных инструментов и приборов; </w:t>
      </w:r>
    </w:p>
    <w:p w:rsidR="00312240" w:rsidRDefault="00312240" w:rsidP="003122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628">
        <w:rPr>
          <w:rFonts w:ascii="Times New Roman" w:eastAsia="Times New Roman" w:hAnsi="Times New Roman" w:cs="Times New Roman"/>
          <w:sz w:val="24"/>
          <w:szCs w:val="24"/>
        </w:rPr>
        <w:t>правила расчета шестерен, эксцентриков, копиров и кулачков.</w:t>
      </w:r>
    </w:p>
    <w:p w:rsidR="00312240" w:rsidRDefault="00312240" w:rsidP="00312240">
      <w:pPr>
        <w:pStyle w:val="a3"/>
        <w:spacing w:before="100" w:beforeAutospacing="1" w:after="100" w:afterAutospacing="1" w:line="240" w:lineRule="auto"/>
        <w:ind w:left="284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62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 выполнять:</w:t>
      </w:r>
    </w:p>
    <w:p w:rsidR="00312240" w:rsidRDefault="00312240" w:rsidP="00312240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токарно-револьверных станков, токарных многошпиндельных автоматов и полуавтоматов, вертикальных многорезцовых и многошпиндельных полуавтоматов для обработки сложных деталей с большим числом переходов по 6-7 квалитетам с применением различного комбинированного режуще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измерительного инструмента;</w:t>
      </w:r>
    </w:p>
    <w:p w:rsidR="00312240" w:rsidRDefault="00312240" w:rsidP="00312240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 наладке станков;</w:t>
      </w:r>
    </w:p>
    <w:p w:rsidR="00312240" w:rsidRPr="00A90628" w:rsidRDefault="00312240" w:rsidP="00312240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приспособлений с выверкой их в нескольких плоскостях.</w:t>
      </w:r>
      <w:r w:rsidRPr="007D3C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2240" w:rsidRDefault="00312240" w:rsidP="00312240"/>
    <w:p w:rsidR="00853368" w:rsidRDefault="00853368"/>
    <w:sectPr w:rsidR="00853368" w:rsidSect="0053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78D"/>
    <w:multiLevelType w:val="hybridMultilevel"/>
    <w:tmpl w:val="ABA2FF4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39373DB8"/>
    <w:multiLevelType w:val="hybridMultilevel"/>
    <w:tmpl w:val="50F6671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240"/>
    <w:rsid w:val="000759DB"/>
    <w:rsid w:val="00312240"/>
    <w:rsid w:val="007D6878"/>
    <w:rsid w:val="00853368"/>
    <w:rsid w:val="00B43B77"/>
    <w:rsid w:val="00EB1E2E"/>
    <w:rsid w:val="00F4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4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Катя Васильева</cp:lastModifiedBy>
  <cp:revision>3</cp:revision>
  <dcterms:created xsi:type="dcterms:W3CDTF">2016-03-30T05:17:00Z</dcterms:created>
  <dcterms:modified xsi:type="dcterms:W3CDTF">2019-01-21T08:55:00Z</dcterms:modified>
</cp:coreProperties>
</file>