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58" w:rsidRDefault="00A770B9" w:rsidP="00CE1D6C">
      <w:pPr>
        <w:pStyle w:val="a3"/>
        <w:spacing w:before="0" w:beforeAutospacing="0" w:after="0" w:afterAutospacing="0"/>
        <w:ind w:left="-426" w:right="-284"/>
        <w:jc w:val="center"/>
      </w:pPr>
      <w:bookmarkStart w:id="0" w:name="_GoBack"/>
      <w:r>
        <w:rPr>
          <w:b/>
          <w:bCs/>
        </w:rPr>
        <w:t>Методические рекомендации куратору группы</w:t>
      </w:r>
      <w:r w:rsidR="00CE1D6C">
        <w:rPr>
          <w:b/>
          <w:bCs/>
        </w:rPr>
        <w:t xml:space="preserve"> (1 курс)</w:t>
      </w:r>
    </w:p>
    <w:bookmarkEnd w:id="0"/>
    <w:p w:rsidR="00D23C58" w:rsidRDefault="00D23C58" w:rsidP="00CE1D6C">
      <w:pPr>
        <w:pStyle w:val="a3"/>
        <w:spacing w:before="0" w:beforeAutospacing="0" w:after="0" w:afterAutospacing="0"/>
        <w:ind w:left="-426" w:right="-284"/>
      </w:pPr>
      <w:r>
        <w:rPr>
          <w:b/>
          <w:bCs/>
        </w:rPr>
        <w:t xml:space="preserve">    </w:t>
      </w:r>
      <w:r w:rsidR="002B2A9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5pt;height:24.2pt"/>
        </w:pict>
      </w:r>
      <w:r>
        <w:rPr>
          <w:b/>
          <w:bCs/>
        </w:rPr>
        <w:t xml:space="preserve">      1. Заочное знакомство с группой. </w:t>
      </w:r>
    </w:p>
    <w:p w:rsidR="00D23C58" w:rsidRDefault="00D23C58" w:rsidP="00CE1D6C">
      <w:pPr>
        <w:pStyle w:val="a3"/>
        <w:spacing w:before="0" w:beforeAutospacing="0" w:after="0" w:afterAutospacing="0"/>
        <w:ind w:left="-426" w:right="-284"/>
      </w:pPr>
      <w:r>
        <w:t>          Заочное знакомство с группой начинается до начала учебного года, когда из приемной комиссии получена личная информация о студентах группы.</w:t>
      </w:r>
    </w:p>
    <w:p w:rsidR="00D23C58" w:rsidRDefault="00D23C58" w:rsidP="00CE1D6C">
      <w:pPr>
        <w:pStyle w:val="a3"/>
        <w:spacing w:before="0" w:beforeAutospacing="0" w:after="0" w:afterAutospacing="0"/>
        <w:ind w:left="-426" w:right="-284"/>
      </w:pPr>
      <w:r>
        <w:t xml:space="preserve">         </w:t>
      </w:r>
      <w:r w:rsidR="002B2A9A">
        <w:rPr>
          <w:b/>
          <w:bCs/>
        </w:rPr>
        <w:pict>
          <v:shape id="_x0000_i1026" type="#_x0000_t75" alt="" style="width:27.05pt;height:24.2pt"/>
        </w:pict>
      </w:r>
      <w:r>
        <w:rPr>
          <w:b/>
          <w:bCs/>
        </w:rPr>
        <w:t>2. Знакомство с колледжем</w:t>
      </w:r>
      <w:r>
        <w:t xml:space="preserve">. </w:t>
      </w:r>
    </w:p>
    <w:p w:rsidR="00D23C58" w:rsidRDefault="00D23C58" w:rsidP="00CE1D6C">
      <w:pPr>
        <w:pStyle w:val="a3"/>
        <w:spacing w:before="0" w:beforeAutospacing="0" w:after="0" w:afterAutospacing="0"/>
        <w:ind w:left="-426" w:right="-284"/>
      </w:pPr>
      <w:r>
        <w:t>           Знакомство студентов с колледжем (историей, традициями, требованиями к студентам, администрацией и т.д.) начинается с 1 сентября и продолжается весь семестр. (Мероприятия: сентябрь- экскурсия по колледжу, октябрь – кураторский час «История колледжа», на организационных кураторских часах знакомство с уставом колледжа, расписанием занятий, традициями). </w:t>
      </w:r>
    </w:p>
    <w:p w:rsidR="00D23C58" w:rsidRDefault="00D23C58" w:rsidP="00CE1D6C">
      <w:pPr>
        <w:pStyle w:val="a3"/>
        <w:spacing w:before="0" w:beforeAutospacing="0" w:after="0" w:afterAutospacing="0"/>
        <w:ind w:left="-426" w:right="-284"/>
      </w:pPr>
      <w:r>
        <w:rPr>
          <w:b/>
          <w:bCs/>
        </w:rPr>
        <w:t xml:space="preserve">         </w:t>
      </w:r>
      <w:r w:rsidR="002B2A9A">
        <w:rPr>
          <w:b/>
          <w:bCs/>
        </w:rPr>
        <w:pict>
          <v:shape id="_x0000_i1027" type="#_x0000_t75" alt="" style="width:27.05pt;height:24.2pt"/>
        </w:pict>
      </w:r>
      <w:r>
        <w:rPr>
          <w:b/>
          <w:bCs/>
        </w:rPr>
        <w:t>  3. Знакомство в группе</w:t>
      </w:r>
      <w:r>
        <w:t xml:space="preserve">.  </w:t>
      </w:r>
    </w:p>
    <w:p w:rsidR="00D23C58" w:rsidRDefault="00D23C58" w:rsidP="00CE1D6C">
      <w:pPr>
        <w:pStyle w:val="a3"/>
        <w:spacing w:before="0" w:beforeAutospacing="0" w:after="0" w:afterAutospacing="0"/>
        <w:ind w:left="-426" w:right="-284"/>
      </w:pPr>
      <w:r>
        <w:t xml:space="preserve">           Изначально, конечно, это </w:t>
      </w:r>
      <w:r>
        <w:rPr>
          <w:b/>
          <w:bCs/>
        </w:rPr>
        <w:t>осознание принадлежности к группе</w:t>
      </w:r>
      <w:r>
        <w:t xml:space="preserve">. Проводится кураторский час «Давайте познакомимся!», «Сердцу милый край». Исследование личностных особенностей студентов группы осуществляется посредством диагностического инструментария (анкетирование, тестирование, беседы по «душам», наблюдение, ценными являются мнения преподавателей ведущих текущие дисциплины). Значимо общение с родителями.  Благодаря этому  сформировывается наиболее полное представление о группе в целом, внутригрупповых тенденциях, особенностях межличностного взаимодействия студентов. </w:t>
      </w:r>
    </w:p>
    <w:p w:rsidR="00D23C58" w:rsidRDefault="00D23C58" w:rsidP="00CE1D6C">
      <w:pPr>
        <w:pStyle w:val="a3"/>
        <w:spacing w:before="0" w:beforeAutospacing="0" w:after="0" w:afterAutospacing="0"/>
        <w:ind w:left="-426" w:right="-284"/>
      </w:pPr>
      <w:r>
        <w:rPr>
          <w:b/>
          <w:bCs/>
        </w:rPr>
        <w:t xml:space="preserve">        </w:t>
      </w:r>
      <w:r w:rsidR="002B2A9A">
        <w:rPr>
          <w:b/>
          <w:bCs/>
        </w:rPr>
        <w:pict>
          <v:shape id="_x0000_i1028" type="#_x0000_t75" alt="" style="width:27.05pt;height:24.2pt"/>
        </w:pict>
      </w:r>
      <w:r>
        <w:rPr>
          <w:b/>
          <w:bCs/>
        </w:rPr>
        <w:t xml:space="preserve">   4. Выбор актива группы. </w:t>
      </w:r>
    </w:p>
    <w:p w:rsidR="00D23C58" w:rsidRDefault="00D23C58" w:rsidP="00CE1D6C">
      <w:pPr>
        <w:pStyle w:val="a3"/>
        <w:spacing w:before="0" w:beforeAutospacing="0" w:after="0" w:afterAutospacing="0"/>
        <w:ind w:left="-426" w:right="-284"/>
      </w:pPr>
      <w:r>
        <w:t xml:space="preserve">           В </w:t>
      </w:r>
      <w:r>
        <w:rPr>
          <w:u w:val="single"/>
        </w:rPr>
        <w:t>актив группы входят</w:t>
      </w:r>
      <w:r>
        <w:t>: староста, профорг, физорг, редколлегия, бригадиры подгрупп. Куратор сам должен организовать проведение выборов актива. До того как проводить выборы, необходимо ознакомить студентов с правами и полномочиями представителей актива. Нельзя допускать, чтобы кандидатуру выбирали против его желания, а также, чтобы студенты равнодушно относились к выбору активистов. Следует предупредить студентов о том, что актив всегда можно переизбрать, и периодически члены актива группы должны отчитываться о проделанной работе</w:t>
      </w:r>
      <w:r>
        <w:rPr>
          <w:b/>
          <w:bCs/>
        </w:rPr>
        <w:t>.  Задача куратора</w:t>
      </w:r>
      <w:r>
        <w:t xml:space="preserve"> во время выборов актива группы состоит в том, чтобы настроить студентов на серьёзное отношение к происходящему и не влиять на принятие решений (даже если будет казаться, что выбор сделан неверным). </w:t>
      </w:r>
    </w:p>
    <w:p w:rsidR="00D23C58" w:rsidRDefault="00D23C58" w:rsidP="00CE1D6C">
      <w:pPr>
        <w:pStyle w:val="a3"/>
        <w:spacing w:before="0" w:beforeAutospacing="0" w:after="0" w:afterAutospacing="0"/>
        <w:ind w:left="-426" w:right="-284"/>
      </w:pPr>
      <w:r>
        <w:rPr>
          <w:b/>
          <w:bCs/>
        </w:rPr>
        <w:t xml:space="preserve">         </w:t>
      </w:r>
      <w:r w:rsidR="002B2A9A">
        <w:rPr>
          <w:b/>
          <w:bCs/>
        </w:rPr>
        <w:pict>
          <v:shape id="_x0000_i1029" type="#_x0000_t75" alt="" style="width:27.05pt;height:24.2pt"/>
        </w:pict>
      </w:r>
      <w:r>
        <w:rPr>
          <w:b/>
          <w:bCs/>
        </w:rPr>
        <w:t xml:space="preserve">5. Деятельность куратора по адаптации студентов нового набора. </w:t>
      </w:r>
    </w:p>
    <w:p w:rsidR="00D23C58" w:rsidRDefault="00D23C58" w:rsidP="00CE1D6C">
      <w:pPr>
        <w:pStyle w:val="a3"/>
        <w:spacing w:before="0" w:beforeAutospacing="0" w:after="0" w:afterAutospacing="0"/>
        <w:ind w:left="-426" w:right="-284"/>
      </w:pPr>
      <w:r>
        <w:t>          Адаптация первокурсника в колледже – первая, наиважнейшая задача куратора. В колледже студенты сталкиваются с рядом проблем, разрешение которых без должной организации и управления со стороны педагогов может привести к стрессам, неуспеваемости и значительному ухудшению здоровья.</w:t>
      </w:r>
    </w:p>
    <w:p w:rsidR="00D23C58" w:rsidRDefault="00D23C58" w:rsidP="00CE1D6C">
      <w:pPr>
        <w:pStyle w:val="a3"/>
        <w:spacing w:before="0" w:beforeAutospacing="0" w:after="0" w:afterAutospacing="0"/>
        <w:ind w:left="-426" w:right="-284"/>
      </w:pPr>
      <w:r>
        <w:rPr>
          <w:i/>
          <w:iCs/>
        </w:rPr>
        <w:t>        </w:t>
      </w:r>
      <w:r>
        <w:rPr>
          <w:i/>
          <w:iCs/>
          <w:u w:val="single"/>
        </w:rPr>
        <w:t>  Адаптироваться нужно:</w:t>
      </w:r>
    </w:p>
    <w:p w:rsidR="00D23C58" w:rsidRDefault="00D23C58" w:rsidP="00CE1D6C">
      <w:pPr>
        <w:pStyle w:val="a3"/>
        <w:spacing w:before="0" w:beforeAutospacing="0" w:after="0" w:afterAutospacing="0"/>
        <w:ind w:left="-426" w:right="-284"/>
      </w:pPr>
      <w:r>
        <w:t>          Во-первых, к учебному процессу, который во многом отличается от школьного.  </w:t>
      </w:r>
    </w:p>
    <w:p w:rsidR="00D23C58" w:rsidRDefault="00D23C58" w:rsidP="00CE1D6C">
      <w:pPr>
        <w:pStyle w:val="a3"/>
        <w:spacing w:before="0" w:beforeAutospacing="0" w:after="0" w:afterAutospacing="0"/>
        <w:ind w:left="-426" w:right="-284"/>
      </w:pPr>
      <w:r>
        <w:t>          Во-вторых, к новому коллективу. Определить «свое место под солнцем, завоевать авторитет и уважение однокурсников».</w:t>
      </w:r>
    </w:p>
    <w:p w:rsidR="00D23C58" w:rsidRDefault="00D23C58" w:rsidP="00CE1D6C">
      <w:pPr>
        <w:pStyle w:val="a3"/>
        <w:spacing w:before="0" w:beforeAutospacing="0" w:after="0" w:afterAutospacing="0"/>
        <w:ind w:left="-426" w:right="-284"/>
      </w:pPr>
      <w:r>
        <w:t>          В-третьих, к новым условиям жизни: самостоятельной организации учебы, быта, свободного времени.</w:t>
      </w:r>
    </w:p>
    <w:p w:rsidR="00D23C58" w:rsidRDefault="00D23C58" w:rsidP="00CE1D6C">
      <w:pPr>
        <w:pStyle w:val="a3"/>
        <w:spacing w:before="0" w:beforeAutospacing="0" w:after="0" w:afterAutospacing="0"/>
        <w:ind w:left="-426" w:right="-284"/>
      </w:pPr>
      <w:r>
        <w:t>           В-четвертых, к новым отношениям с родителями, т.к. подросток становится постепенно независимой личностью.</w:t>
      </w:r>
    </w:p>
    <w:p w:rsidR="00D23C58" w:rsidRDefault="00D23C58" w:rsidP="00CE1D6C">
      <w:pPr>
        <w:pStyle w:val="a3"/>
        <w:spacing w:before="0" w:beforeAutospacing="0" w:after="0" w:afterAutospacing="0"/>
        <w:ind w:left="-426" w:right="-284"/>
      </w:pPr>
      <w:r>
        <w:rPr>
          <w:i/>
          <w:iCs/>
        </w:rPr>
        <w:t>          Причины трудностей адаптационного периода.</w:t>
      </w:r>
    </w:p>
    <w:p w:rsidR="00D23C58" w:rsidRDefault="00D23C58" w:rsidP="00CE1D6C">
      <w:pPr>
        <w:pStyle w:val="a3"/>
        <w:spacing w:before="0" w:beforeAutospacing="0" w:after="0" w:afterAutospacing="0"/>
        <w:ind w:left="-426" w:right="-284"/>
      </w:pPr>
      <w:r>
        <w:t>-отрицательные переживания, связанные с уходом из школьного, рабочего коллектива;</w:t>
      </w:r>
    </w:p>
    <w:p w:rsidR="00D23C58" w:rsidRDefault="00D23C58" w:rsidP="00CE1D6C">
      <w:pPr>
        <w:pStyle w:val="a3"/>
        <w:spacing w:before="0" w:beforeAutospacing="0" w:after="0" w:afterAutospacing="0"/>
        <w:ind w:left="-426" w:right="-284"/>
      </w:pPr>
      <w:r>
        <w:t xml:space="preserve">-неопределенность мотивов выбора профессии, недостаточная психологическая подготовка </w:t>
      </w:r>
    </w:p>
    <w:p w:rsidR="00D23C58" w:rsidRDefault="00D23C58" w:rsidP="00CE1D6C">
      <w:pPr>
        <w:pStyle w:val="a3"/>
        <w:spacing w:before="0" w:beforeAutospacing="0" w:after="0" w:afterAutospacing="0"/>
        <w:ind w:left="-426" w:right="-284"/>
      </w:pPr>
      <w:r>
        <w:t> к   ней;</w:t>
      </w:r>
    </w:p>
    <w:p w:rsidR="00D23C58" w:rsidRDefault="00D23C58" w:rsidP="00CE1D6C">
      <w:pPr>
        <w:pStyle w:val="a3"/>
        <w:spacing w:before="0" w:beforeAutospacing="0" w:after="0" w:afterAutospacing="0"/>
        <w:ind w:left="-426" w:right="-284"/>
      </w:pPr>
      <w:r>
        <w:t>-неумение осуществлять психологическое саморегулирование поведения деятельности;</w:t>
      </w:r>
    </w:p>
    <w:p w:rsidR="00D23C58" w:rsidRDefault="00D23C58" w:rsidP="00CE1D6C">
      <w:pPr>
        <w:pStyle w:val="a3"/>
        <w:spacing w:before="0" w:beforeAutospacing="0" w:after="0" w:afterAutospacing="0"/>
        <w:ind w:left="-426" w:right="-284"/>
      </w:pPr>
      <w:r>
        <w:t>-поиск оптимального режима труда и отдыха в новых условиях;</w:t>
      </w:r>
    </w:p>
    <w:p w:rsidR="00D23C58" w:rsidRDefault="00D23C58" w:rsidP="00CE1D6C">
      <w:pPr>
        <w:pStyle w:val="a3"/>
        <w:spacing w:before="0" w:beforeAutospacing="0" w:after="0" w:afterAutospacing="0"/>
        <w:ind w:left="-426" w:right="-284"/>
      </w:pPr>
      <w:r>
        <w:t>-отсутствие навыков самостоятельной работы, неумение конспектировать, работать с книгой;</w:t>
      </w:r>
    </w:p>
    <w:p w:rsidR="00D23C58" w:rsidRDefault="00D23C58" w:rsidP="00CE1D6C">
      <w:pPr>
        <w:pStyle w:val="a3"/>
        <w:spacing w:before="0" w:beforeAutospacing="0" w:after="0" w:afterAutospacing="0"/>
        <w:ind w:left="-425" w:right="-284"/>
      </w:pPr>
      <w:r>
        <w:lastRenderedPageBreak/>
        <w:t>-слабая база знаний из школьной программы.</w:t>
      </w:r>
    </w:p>
    <w:p w:rsidR="00D23C58" w:rsidRDefault="00D23C58" w:rsidP="00CE1D6C">
      <w:pPr>
        <w:pStyle w:val="a3"/>
        <w:spacing w:before="0" w:beforeAutospacing="0" w:after="0" w:afterAutospacing="0"/>
        <w:ind w:left="-425" w:right="-284"/>
      </w:pPr>
      <w:r>
        <w:t>Эти трудности различны по происхождению. Одни объективно неизбежны, другие носят субъективный характер и связаны со слабой подготовкой, недостатками воспитания в семье и школе.</w:t>
      </w:r>
    </w:p>
    <w:p w:rsidR="00D23C58" w:rsidRDefault="00D23C58" w:rsidP="00CE1D6C">
      <w:pPr>
        <w:pStyle w:val="a3"/>
        <w:spacing w:before="0" w:beforeAutospacing="0" w:after="0" w:afterAutospacing="0"/>
        <w:ind w:left="-425" w:right="-284"/>
      </w:pPr>
      <w:r>
        <w:rPr>
          <w:i/>
          <w:iCs/>
        </w:rPr>
        <w:t xml:space="preserve">       </w:t>
      </w:r>
      <w:r w:rsidR="002B2A9A">
        <w:rPr>
          <w:i/>
          <w:iCs/>
        </w:rPr>
        <w:pict>
          <v:shape id="_x0000_i1030" type="#_x0000_t75" alt="" style="width:42.6pt;height:38pt"/>
        </w:pict>
      </w:r>
      <w:r>
        <w:rPr>
          <w:i/>
          <w:iCs/>
        </w:rPr>
        <w:t>  </w:t>
      </w:r>
      <w:r>
        <w:rPr>
          <w:b/>
          <w:bCs/>
          <w:i/>
          <w:iCs/>
          <w:u w:val="single"/>
        </w:rPr>
        <w:t xml:space="preserve"> Адаптационные мероприятия.</w:t>
      </w:r>
    </w:p>
    <w:p w:rsidR="00D23C58" w:rsidRDefault="00D23C58" w:rsidP="00CE1D6C">
      <w:pPr>
        <w:pStyle w:val="a3"/>
        <w:spacing w:before="0" w:beforeAutospacing="0" w:after="0" w:afterAutospacing="0"/>
        <w:ind w:left="-426" w:right="-284"/>
      </w:pPr>
      <w:r>
        <w:t>          Успешный ход адаптации невозможен без глубокого изучения индивидуальных особенностей личности. Это возможно, если студентов привлекать к различным видам деятельности:</w:t>
      </w:r>
    </w:p>
    <w:p w:rsidR="00D23C58" w:rsidRDefault="00D23C58" w:rsidP="00CE1D6C">
      <w:pPr>
        <w:pStyle w:val="a3"/>
        <w:spacing w:before="0" w:beforeAutospacing="0" w:after="0" w:afterAutospacing="0"/>
        <w:ind w:left="-426" w:right="-284"/>
      </w:pPr>
      <w:r>
        <w:t> -дежурство;</w:t>
      </w:r>
    </w:p>
    <w:p w:rsidR="00D23C58" w:rsidRDefault="00D23C58" w:rsidP="00CE1D6C">
      <w:pPr>
        <w:pStyle w:val="a3"/>
        <w:spacing w:before="0" w:beforeAutospacing="0" w:after="0" w:afterAutospacing="0"/>
        <w:ind w:left="-426" w:right="-284"/>
      </w:pPr>
      <w:r>
        <w:t> -генеральная уборка, субботник;</w:t>
      </w:r>
    </w:p>
    <w:p w:rsidR="00D23C58" w:rsidRDefault="00D23C58" w:rsidP="00CE1D6C">
      <w:pPr>
        <w:pStyle w:val="a3"/>
        <w:spacing w:before="0" w:beforeAutospacing="0" w:after="0" w:afterAutospacing="0"/>
        <w:ind w:left="-426" w:right="-284"/>
      </w:pPr>
      <w:r>
        <w:t> -подготовка кураторских часов;</w:t>
      </w:r>
    </w:p>
    <w:p w:rsidR="00D23C58" w:rsidRDefault="00D23C58" w:rsidP="00CE1D6C">
      <w:pPr>
        <w:pStyle w:val="a3"/>
        <w:spacing w:before="0" w:beforeAutospacing="0" w:after="0" w:afterAutospacing="0"/>
        <w:ind w:left="-426" w:right="-284"/>
      </w:pPr>
      <w:r>
        <w:t> -разовые поручения;</w:t>
      </w:r>
    </w:p>
    <w:p w:rsidR="00D23C58" w:rsidRDefault="00D23C58" w:rsidP="00CE1D6C">
      <w:pPr>
        <w:pStyle w:val="a3"/>
        <w:spacing w:before="0" w:beforeAutospacing="0" w:after="0" w:afterAutospacing="0"/>
        <w:ind w:left="-426" w:right="-284"/>
      </w:pPr>
      <w:r>
        <w:t> -участие в мероприятиях колледжа, общежития;</w:t>
      </w:r>
    </w:p>
    <w:p w:rsidR="00D23C58" w:rsidRDefault="00D23C58" w:rsidP="00CE1D6C">
      <w:pPr>
        <w:pStyle w:val="a3"/>
        <w:spacing w:before="0" w:beforeAutospacing="0" w:after="0" w:afterAutospacing="0"/>
        <w:ind w:left="-426" w:right="-284"/>
      </w:pPr>
      <w:r>
        <w:t> -просто беседы «по душам» и др.</w:t>
      </w:r>
    </w:p>
    <w:p w:rsidR="00D23C58" w:rsidRDefault="00D23C58" w:rsidP="00CE1D6C">
      <w:pPr>
        <w:pStyle w:val="a3"/>
        <w:spacing w:before="0" w:beforeAutospacing="0" w:after="0" w:afterAutospacing="0"/>
        <w:ind w:left="-426" w:right="-284"/>
      </w:pPr>
      <w:r>
        <w:t>           Имеет значение установление контакта с родителями. В связи с этим помимо общения вынужденного с родителями проблемных студентов, проводилась работа по подготовке к родительскому собранию. Для этого родителям каждого студента было отправлено письмо, где помимо краткой информации о достижениях их студента, были даны контактные телефоны куратора и администрации колледжа, для получения текущей информации об успеваемости, посещаемости и общественной активности их ребёнка.</w:t>
      </w:r>
    </w:p>
    <w:p w:rsidR="00D23C58" w:rsidRDefault="00D23C58" w:rsidP="00CE1D6C">
      <w:pPr>
        <w:pStyle w:val="a3"/>
        <w:spacing w:before="0" w:beforeAutospacing="0" w:after="0" w:afterAutospacing="0"/>
        <w:ind w:left="-426" w:right="-284"/>
      </w:pPr>
      <w:r>
        <w:t>           Куратор осуществляет контроль посещаемости занятий и академической успеваемости студентов. В случае проблем куратор проводит со студентом:</w:t>
      </w:r>
    </w:p>
    <w:p w:rsidR="00D23C58" w:rsidRDefault="00D23C58" w:rsidP="00CE1D6C">
      <w:pPr>
        <w:pStyle w:val="a3"/>
        <w:spacing w:before="0" w:beforeAutospacing="0" w:after="0" w:afterAutospacing="0"/>
        <w:ind w:left="-426" w:right="-284"/>
      </w:pPr>
      <w:r>
        <w:t>- разъяснительную беседу с целью выяснения причин низкой успеваемости или  пропусков занятий;</w:t>
      </w:r>
    </w:p>
    <w:p w:rsidR="00D23C58" w:rsidRDefault="00D23C58" w:rsidP="00CE1D6C">
      <w:pPr>
        <w:pStyle w:val="a3"/>
        <w:spacing w:before="0" w:beforeAutospacing="0" w:after="0" w:afterAutospacing="0"/>
        <w:ind w:left="-426" w:right="-284"/>
      </w:pPr>
      <w:r>
        <w:t xml:space="preserve">- ежемесячный контроль успеваемости, посещаемости, студентам, имеющим </w:t>
      </w:r>
      <w:proofErr w:type="gramStart"/>
      <w:r>
        <w:t>отработки</w:t>
      </w:r>
      <w:proofErr w:type="gramEnd"/>
      <w:r>
        <w:t xml:space="preserve"> готовится индивидуальная мини-выписка их задолженностей;</w:t>
      </w:r>
    </w:p>
    <w:p w:rsidR="00D23C58" w:rsidRDefault="00D23C58" w:rsidP="00CE1D6C">
      <w:pPr>
        <w:pStyle w:val="a3"/>
        <w:spacing w:before="0" w:beforeAutospacing="0" w:after="0" w:afterAutospacing="0"/>
        <w:ind w:left="-426" w:right="-284"/>
      </w:pPr>
      <w:r>
        <w:t>- извещение родителей о проблемах их студентов;</w:t>
      </w:r>
    </w:p>
    <w:p w:rsidR="00D23C58" w:rsidRDefault="00D23C58" w:rsidP="00CE1D6C">
      <w:pPr>
        <w:pStyle w:val="a3"/>
        <w:spacing w:before="0" w:beforeAutospacing="0" w:after="0" w:afterAutospacing="0"/>
        <w:ind w:left="-426" w:right="-284"/>
      </w:pPr>
      <w:r>
        <w:t>- при необходимости проблемные студенты направляются на заседания кураторов колледжа при заведующей отделением, совет по профилактике правонарушений или студсовет.</w:t>
      </w:r>
    </w:p>
    <w:p w:rsidR="00D23C58" w:rsidRDefault="00D23C58" w:rsidP="00CE1D6C">
      <w:pPr>
        <w:pStyle w:val="a3"/>
        <w:spacing w:before="0" w:beforeAutospacing="0" w:after="0" w:afterAutospacing="0"/>
        <w:ind w:left="-426" w:right="-284"/>
      </w:pPr>
      <w:r>
        <w:t xml:space="preserve">        </w:t>
      </w:r>
      <w:r w:rsidR="002B2A9A">
        <w:rPr>
          <w:b/>
          <w:bCs/>
        </w:rPr>
        <w:pict>
          <v:shape id="_x0000_i1031" type="#_x0000_t75" alt="" style="width:27.05pt;height:24.2pt"/>
        </w:pict>
      </w:r>
      <w:r>
        <w:t>   6</w:t>
      </w:r>
      <w:r>
        <w:rPr>
          <w:b/>
          <w:bCs/>
        </w:rPr>
        <w:t>. Помощь студентам в учебе, самореализации</w:t>
      </w:r>
      <w:r>
        <w:t>.</w:t>
      </w:r>
    </w:p>
    <w:p w:rsidR="00D23C58" w:rsidRDefault="00D23C58" w:rsidP="00CE1D6C">
      <w:pPr>
        <w:pStyle w:val="a3"/>
        <w:spacing w:before="0" w:beforeAutospacing="0" w:after="0" w:afterAutospacing="0"/>
        <w:ind w:left="-426" w:right="-284"/>
      </w:pPr>
      <w:r>
        <w:t xml:space="preserve">           Конечно, есть студенты, которые легко и свободно вписываются в систему требований норм и социальных отношений колледжа, но большинство подвержены </w:t>
      </w:r>
      <w:proofErr w:type="spellStart"/>
      <w:r>
        <w:t>дезадаптации</w:t>
      </w:r>
      <w:proofErr w:type="spellEnd"/>
      <w:r>
        <w:t>, т.е. студент становится невнимательным, менее ответственным, хуже учится по сравнению со средней школой, появляется чувство неуверенности. Поэтому куратору необходимо помочь студенту проявить себя, найти своё место в группе, в макро среде колледжа, общественных отношениях.</w:t>
      </w:r>
    </w:p>
    <w:p w:rsidR="003F16AE" w:rsidRDefault="00D23C58" w:rsidP="00CE1D6C">
      <w:pPr>
        <w:pStyle w:val="a3"/>
        <w:spacing w:before="0" w:beforeAutospacing="0" w:after="0" w:afterAutospacing="0"/>
        <w:ind w:left="-426" w:right="-284"/>
      </w:pPr>
      <w:r>
        <w:t xml:space="preserve">           Очень важно вовремя замечать достижения и успехи студентов. Это сближает и укрепляет доверие между куратором и студентами. По итогам семестра родителям студентов отправляются благодарственные письма.  </w:t>
      </w:r>
    </w:p>
    <w:p w:rsidR="00D23C58" w:rsidRDefault="00D23C58" w:rsidP="00CE1D6C">
      <w:pPr>
        <w:pStyle w:val="a3"/>
        <w:spacing w:before="0" w:beforeAutospacing="0" w:after="0" w:afterAutospacing="0"/>
        <w:ind w:left="-426" w:right="-284"/>
      </w:pPr>
      <w:r>
        <w:t xml:space="preserve">         </w:t>
      </w:r>
      <w:r w:rsidR="002B2A9A">
        <w:pict>
          <v:shape id="_x0000_i1032" type="#_x0000_t75" alt="" style="width:36.85pt;height:32.85pt"/>
        </w:pict>
      </w:r>
      <w:r>
        <w:rPr>
          <w:b/>
          <w:bCs/>
        </w:rPr>
        <w:t>Особо хочется отметить!</w:t>
      </w:r>
      <w:r>
        <w:t>  На первом курсе у студентов должно формироваться целостное отношение к будущей профессии, уважительное отношение к колледжу, педагогическому коллективу, корпоративная культура. Необходимо помнить, что одна из главных целей социально-педагогического процесса  состоит в том, чтобы воспитать самостоятельного и ответственного человека, способного в будущем самостоятельно разрешать возникающие перед ним проблемы. Поэтому,  контроль и наблюдение за общественной и учебной  жизнью студентов, должен идти по убывающей – с каждым курсом  все менее и менее заметными, давая простор целенаправленной активности молодого человека.</w:t>
      </w:r>
    </w:p>
    <w:p w:rsidR="00092599" w:rsidRDefault="00092599" w:rsidP="00CE1D6C">
      <w:pPr>
        <w:spacing w:after="0" w:line="240" w:lineRule="auto"/>
        <w:ind w:left="-426" w:right="-284"/>
      </w:pPr>
    </w:p>
    <w:sectPr w:rsidR="00092599" w:rsidSect="0033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D23C58"/>
    <w:rsid w:val="00092599"/>
    <w:rsid w:val="002B2A9A"/>
    <w:rsid w:val="00334E65"/>
    <w:rsid w:val="003F16AE"/>
    <w:rsid w:val="00785542"/>
    <w:rsid w:val="00A770B9"/>
    <w:rsid w:val="00CE1D6C"/>
    <w:rsid w:val="00D2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EFEF"/>
  <w15:docId w15:val="{0AF0ED78-2725-4D51-926D-62999E96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ТЭПК</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dc:creator>
  <cp:keywords/>
  <dc:description/>
  <cp:lastModifiedBy>Валентина</cp:lastModifiedBy>
  <cp:revision>6</cp:revision>
  <cp:lastPrinted>2016-09-14T03:25:00Z</cp:lastPrinted>
  <dcterms:created xsi:type="dcterms:W3CDTF">2016-03-30T05:21:00Z</dcterms:created>
  <dcterms:modified xsi:type="dcterms:W3CDTF">2018-08-31T09:32:00Z</dcterms:modified>
</cp:coreProperties>
</file>